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F9" w:rsidRPr="00C52CF1" w:rsidRDefault="00E14EF9" w:rsidP="00C52CF1">
      <w:pPr>
        <w:spacing w:before="100" w:beforeAutospacing="1" w:after="100" w:afterAutospacing="1"/>
        <w:ind w:left="426" w:hanging="426"/>
        <w:contextualSpacing/>
        <w:jc w:val="center"/>
        <w:rPr>
          <w:b/>
          <w:color w:val="000000" w:themeColor="text1"/>
        </w:rPr>
      </w:pPr>
      <w:r w:rsidRPr="00C52CF1">
        <w:rPr>
          <w:b/>
          <w:color w:val="000000" w:themeColor="text1"/>
        </w:rPr>
        <w:t>KOCAELİ BÜYÜKŞEHİR BELEDİYESİ BAŞKANLIĞINDAN</w:t>
      </w:r>
    </w:p>
    <w:p w:rsidR="00452F92" w:rsidRPr="00C52CF1" w:rsidRDefault="00452F92" w:rsidP="00C52CF1">
      <w:pPr>
        <w:spacing w:before="100" w:beforeAutospacing="1" w:after="100" w:afterAutospacing="1"/>
        <w:ind w:left="426" w:hanging="426"/>
        <w:contextualSpacing/>
        <w:jc w:val="both"/>
        <w:rPr>
          <w:b/>
          <w:color w:val="000000" w:themeColor="text1"/>
        </w:rPr>
      </w:pPr>
    </w:p>
    <w:p w:rsidR="008328B2" w:rsidRPr="00C52CF1" w:rsidRDefault="008328B2" w:rsidP="00C52CF1">
      <w:pPr>
        <w:ind w:firstLine="426"/>
        <w:contextualSpacing/>
        <w:jc w:val="both"/>
        <w:rPr>
          <w:color w:val="000000" w:themeColor="text1"/>
        </w:rPr>
      </w:pPr>
      <w:proofErr w:type="gramStart"/>
      <w:r w:rsidRPr="00C52CF1">
        <w:rPr>
          <w:color w:val="000000" w:themeColor="text1"/>
        </w:rPr>
        <w:t>Kocaeli Büyükşehir Belediye Meclisi, 5216 sayılı Büyükşehir Belediyesi Kanunu’nun 13. maddesi gereğince; 1</w:t>
      </w:r>
      <w:r w:rsidR="00227EA1">
        <w:rPr>
          <w:color w:val="000000" w:themeColor="text1"/>
        </w:rPr>
        <w:t>1/05</w:t>
      </w:r>
      <w:r w:rsidR="00A807AE" w:rsidRPr="00C52CF1">
        <w:rPr>
          <w:color w:val="000000" w:themeColor="text1"/>
        </w:rPr>
        <w:t>/2018</w:t>
      </w:r>
      <w:r w:rsidRPr="00C52CF1">
        <w:rPr>
          <w:color w:val="000000" w:themeColor="text1"/>
        </w:rPr>
        <w:t xml:space="preserve"> </w:t>
      </w:r>
      <w:r w:rsidR="007B3799">
        <w:rPr>
          <w:color w:val="000000" w:themeColor="text1"/>
        </w:rPr>
        <w:t>Cuma</w:t>
      </w:r>
      <w:r w:rsidRPr="00C52CF1">
        <w:rPr>
          <w:color w:val="000000" w:themeColor="text1"/>
        </w:rPr>
        <w:t xml:space="preserve"> günü, saat: 15.00’ da Kocaeli-İzmit, Karabaş Mahallesi, Sanayi Fuarı 4. Caddesi, No: 39’daki (</w:t>
      </w:r>
      <w:proofErr w:type="spellStart"/>
      <w:r w:rsidRPr="00C52CF1">
        <w:rPr>
          <w:color w:val="000000" w:themeColor="text1"/>
        </w:rPr>
        <w:t>Fuariçi</w:t>
      </w:r>
      <w:proofErr w:type="spellEnd"/>
      <w:r w:rsidRPr="00C52CF1">
        <w:rPr>
          <w:color w:val="000000" w:themeColor="text1"/>
        </w:rPr>
        <w:t xml:space="preserve">) Leyla Atakan Kültür Merkezi, Dr. Şefik Postalcıoğlu Konferans Salonu’nda </w:t>
      </w:r>
      <w:r w:rsidR="00227EA1">
        <w:rPr>
          <w:b/>
          <w:color w:val="000000" w:themeColor="text1"/>
          <w:u w:val="single"/>
        </w:rPr>
        <w:t>Mayıs</w:t>
      </w:r>
      <w:r w:rsidRPr="00C52CF1">
        <w:rPr>
          <w:b/>
          <w:color w:val="000000" w:themeColor="text1"/>
          <w:u w:val="single"/>
        </w:rPr>
        <w:t xml:space="preserve"> ayı olağan meclis toplantısı 1. Birleşimi </w:t>
      </w:r>
      <w:r w:rsidRPr="00C52CF1">
        <w:rPr>
          <w:color w:val="000000" w:themeColor="text1"/>
        </w:rPr>
        <w:t>için toplanarak gündemindeki konuları görüşecektir.</w:t>
      </w:r>
      <w:proofErr w:type="gramEnd"/>
    </w:p>
    <w:p w:rsidR="00F26605" w:rsidRDefault="00F26605" w:rsidP="00C52CF1">
      <w:pPr>
        <w:contextualSpacing/>
        <w:jc w:val="both"/>
        <w:rPr>
          <w:color w:val="000000" w:themeColor="text1"/>
        </w:rPr>
      </w:pPr>
    </w:p>
    <w:p w:rsidR="00E15F8F" w:rsidRPr="00C52CF1" w:rsidRDefault="00E15F8F" w:rsidP="00E15F8F">
      <w:pPr>
        <w:contextualSpacing/>
        <w:jc w:val="both"/>
        <w:rPr>
          <w:color w:val="000000" w:themeColor="text1"/>
        </w:rPr>
      </w:pPr>
    </w:p>
    <w:p w:rsidR="00E15F8F" w:rsidRDefault="00E15F8F" w:rsidP="00E15F8F">
      <w:pPr>
        <w:ind w:firstLine="426"/>
        <w:contextualSpacing/>
        <w:jc w:val="both"/>
        <w:rPr>
          <w:color w:val="000000" w:themeColor="text1"/>
        </w:rPr>
      </w:pPr>
      <w:r w:rsidRPr="00C52CF1">
        <w:rPr>
          <w:color w:val="000000" w:themeColor="text1"/>
        </w:rPr>
        <w:t>Kamuoyuna duyurulur.</w:t>
      </w:r>
    </w:p>
    <w:p w:rsidR="00E15F8F" w:rsidRPr="00B94237" w:rsidRDefault="00E15F8F" w:rsidP="00E15F8F">
      <w:pPr>
        <w:tabs>
          <w:tab w:val="left" w:pos="708"/>
          <w:tab w:val="left" w:pos="1416"/>
          <w:tab w:val="left" w:pos="6465"/>
        </w:tabs>
        <w:spacing w:line="240" w:lineRule="atLeast"/>
        <w:ind w:left="5664"/>
        <w:jc w:val="both"/>
      </w:pPr>
      <w:r>
        <w:rPr>
          <w:noProof/>
        </w:rPr>
        <w:drawing>
          <wp:inline distT="0" distB="0" distL="0" distR="0" wp14:anchorId="7B22D111" wp14:editId="01BB6201">
            <wp:extent cx="1847850" cy="54292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pic:spPr>
                </pic:pic>
              </a:graphicData>
            </a:graphic>
          </wp:inline>
        </w:drawing>
      </w:r>
    </w:p>
    <w:p w:rsidR="00E15F8F" w:rsidRPr="00B94237" w:rsidRDefault="00E15F8F" w:rsidP="00E15F8F">
      <w:pPr>
        <w:tabs>
          <w:tab w:val="left" w:pos="851"/>
        </w:tabs>
        <w:spacing w:line="240" w:lineRule="atLeast"/>
        <w:jc w:val="both"/>
      </w:pPr>
      <w:r w:rsidRPr="00B94237">
        <w:t xml:space="preserve">                                                                                            İbrahim KARAOSMANOĞLU</w:t>
      </w:r>
    </w:p>
    <w:p w:rsidR="00E15F8F" w:rsidRPr="00B94237" w:rsidRDefault="00E15F8F" w:rsidP="00E15F8F">
      <w:pPr>
        <w:spacing w:line="240" w:lineRule="atLeast"/>
        <w:jc w:val="both"/>
      </w:pPr>
      <w:r w:rsidRPr="00B94237">
        <w:t xml:space="preserve">                                                                                             Büyükşehir Belediye Başkanı</w:t>
      </w:r>
    </w:p>
    <w:p w:rsidR="00E15F8F" w:rsidRDefault="00E15F8F" w:rsidP="00C52CF1">
      <w:pPr>
        <w:contextualSpacing/>
        <w:jc w:val="both"/>
        <w:rPr>
          <w:color w:val="000000" w:themeColor="text1"/>
        </w:rPr>
      </w:pPr>
    </w:p>
    <w:p w:rsidR="002A5A84" w:rsidRPr="00C52CF1" w:rsidRDefault="00780E29" w:rsidP="00A9502C">
      <w:pPr>
        <w:tabs>
          <w:tab w:val="left" w:pos="709"/>
        </w:tabs>
        <w:ind w:left="426" w:hanging="426"/>
        <w:jc w:val="both"/>
        <w:rPr>
          <w:noProof/>
          <w:color w:val="000000" w:themeColor="text1"/>
        </w:rPr>
      </w:pPr>
      <w:r w:rsidRPr="00C52CF1">
        <w:rPr>
          <w:noProof/>
          <w:color w:val="000000" w:themeColor="text1"/>
        </w:rPr>
        <w:t xml:space="preserve">                                                                                                </w:t>
      </w:r>
      <w:r w:rsidR="00C804F8">
        <w:rPr>
          <w:noProof/>
          <w:color w:val="000000" w:themeColor="text1"/>
        </w:rPr>
        <w:t xml:space="preserve">   </w:t>
      </w:r>
    </w:p>
    <w:p w:rsidR="008328B2" w:rsidRPr="00C52CF1" w:rsidRDefault="008328B2" w:rsidP="00C52CF1">
      <w:pPr>
        <w:pStyle w:val="AralkYok"/>
        <w:tabs>
          <w:tab w:val="left" w:pos="567"/>
          <w:tab w:val="left" w:pos="1134"/>
          <w:tab w:val="left" w:pos="1701"/>
          <w:tab w:val="left" w:pos="2268"/>
          <w:tab w:val="left" w:pos="2835"/>
          <w:tab w:val="left" w:pos="3402"/>
          <w:tab w:val="left" w:pos="3969"/>
          <w:tab w:val="left" w:pos="4536"/>
          <w:tab w:val="left" w:pos="5103"/>
        </w:tabs>
        <w:ind w:left="426" w:hanging="426"/>
        <w:jc w:val="both"/>
        <w:rPr>
          <w:color w:val="000000" w:themeColor="text1"/>
          <w:szCs w:val="24"/>
        </w:rPr>
      </w:pPr>
      <w:r w:rsidRPr="00C52CF1">
        <w:rPr>
          <w:color w:val="000000" w:themeColor="text1"/>
          <w:szCs w:val="24"/>
        </w:rPr>
        <w:t xml:space="preserve">       </w:t>
      </w:r>
      <w:r w:rsidRPr="00C52CF1">
        <w:rPr>
          <w:color w:val="000000" w:themeColor="text1"/>
          <w:szCs w:val="24"/>
        </w:rPr>
        <w:tab/>
      </w:r>
      <w:r w:rsidRPr="00C52CF1">
        <w:rPr>
          <w:color w:val="000000" w:themeColor="text1"/>
          <w:szCs w:val="24"/>
        </w:rPr>
        <w:tab/>
      </w:r>
      <w:r w:rsidRPr="00C52CF1">
        <w:rPr>
          <w:color w:val="000000" w:themeColor="text1"/>
          <w:szCs w:val="24"/>
        </w:rPr>
        <w:tab/>
        <w:t xml:space="preserve">                                                     </w:t>
      </w:r>
    </w:p>
    <w:p w:rsidR="00BA182E" w:rsidRPr="00C52CF1" w:rsidRDefault="00106782" w:rsidP="00C52CF1">
      <w:pPr>
        <w:pStyle w:val="ListeParagraf"/>
        <w:numPr>
          <w:ilvl w:val="0"/>
          <w:numId w:val="23"/>
        </w:numPr>
        <w:tabs>
          <w:tab w:val="left" w:pos="709"/>
        </w:tabs>
        <w:ind w:left="426" w:hanging="426"/>
        <w:jc w:val="both"/>
        <w:rPr>
          <w:color w:val="000000" w:themeColor="text1"/>
        </w:rPr>
      </w:pPr>
      <w:r w:rsidRPr="00C52CF1">
        <w:rPr>
          <w:noProof/>
          <w:color w:val="000000" w:themeColor="text1"/>
        </w:rPr>
        <w:t>Y</w:t>
      </w:r>
      <w:r w:rsidR="00BA182E" w:rsidRPr="00C52CF1">
        <w:rPr>
          <w:color w:val="000000" w:themeColor="text1"/>
        </w:rPr>
        <w:t>oklama ve açılış,</w:t>
      </w:r>
    </w:p>
    <w:p w:rsidR="00BA182E" w:rsidRPr="00C52CF1" w:rsidRDefault="00227EA1" w:rsidP="00C52CF1">
      <w:pPr>
        <w:pStyle w:val="ListeParagraf"/>
        <w:numPr>
          <w:ilvl w:val="0"/>
          <w:numId w:val="23"/>
        </w:numPr>
        <w:tabs>
          <w:tab w:val="num" w:pos="720"/>
        </w:tabs>
        <w:ind w:left="426" w:hanging="426"/>
        <w:jc w:val="both"/>
        <w:rPr>
          <w:color w:val="000000" w:themeColor="text1"/>
        </w:rPr>
      </w:pPr>
      <w:r>
        <w:rPr>
          <w:color w:val="000000" w:themeColor="text1"/>
        </w:rPr>
        <w:t>12</w:t>
      </w:r>
      <w:r w:rsidR="00F76DB5" w:rsidRPr="00C52CF1">
        <w:rPr>
          <w:color w:val="000000" w:themeColor="text1"/>
        </w:rPr>
        <w:t>/</w:t>
      </w:r>
      <w:r w:rsidR="00846CC1" w:rsidRPr="00C52CF1">
        <w:rPr>
          <w:color w:val="000000" w:themeColor="text1"/>
        </w:rPr>
        <w:t>0</w:t>
      </w:r>
      <w:r>
        <w:rPr>
          <w:color w:val="000000" w:themeColor="text1"/>
        </w:rPr>
        <w:t>4</w:t>
      </w:r>
      <w:r w:rsidR="00A46C97" w:rsidRPr="00C52CF1">
        <w:rPr>
          <w:color w:val="000000" w:themeColor="text1"/>
        </w:rPr>
        <w:t>/2018</w:t>
      </w:r>
      <w:r w:rsidR="00BA182E" w:rsidRPr="00C52CF1">
        <w:rPr>
          <w:color w:val="000000" w:themeColor="text1"/>
        </w:rPr>
        <w:t xml:space="preserve"> tarihli tutanak özetinin okunması ve oylanması,</w:t>
      </w:r>
    </w:p>
    <w:p w:rsidR="00476873" w:rsidRPr="00C52CF1" w:rsidRDefault="00476873" w:rsidP="00C52CF1">
      <w:pPr>
        <w:pStyle w:val="ListeParagraf"/>
        <w:ind w:left="426" w:hanging="426"/>
        <w:jc w:val="both"/>
        <w:rPr>
          <w:color w:val="000000" w:themeColor="text1"/>
        </w:rPr>
      </w:pPr>
    </w:p>
    <w:p w:rsidR="00476873" w:rsidRPr="00C52CF1" w:rsidRDefault="00476873" w:rsidP="00C52CF1">
      <w:pPr>
        <w:pStyle w:val="ListeParagraf"/>
        <w:ind w:left="426" w:hanging="426"/>
        <w:jc w:val="both"/>
        <w:rPr>
          <w:b/>
          <w:color w:val="000000" w:themeColor="text1"/>
        </w:rPr>
      </w:pPr>
      <w:r w:rsidRPr="00C52CF1">
        <w:rPr>
          <w:b/>
          <w:color w:val="000000" w:themeColor="text1"/>
        </w:rPr>
        <w:t>Meclise Bilgi Verilecek Konuların Sunumu</w:t>
      </w:r>
    </w:p>
    <w:p w:rsidR="00B81D29" w:rsidRPr="00C52CF1" w:rsidRDefault="00B81D29" w:rsidP="00C52CF1">
      <w:pPr>
        <w:pStyle w:val="ListeParagraf"/>
        <w:ind w:left="426" w:hanging="426"/>
        <w:jc w:val="both"/>
        <w:rPr>
          <w:b/>
          <w:color w:val="000000" w:themeColor="text1"/>
        </w:rPr>
      </w:pPr>
    </w:p>
    <w:p w:rsidR="00A46C97" w:rsidRPr="00C52CF1" w:rsidRDefault="00A46C97" w:rsidP="00C52CF1">
      <w:pPr>
        <w:numPr>
          <w:ilvl w:val="0"/>
          <w:numId w:val="19"/>
        </w:numPr>
        <w:tabs>
          <w:tab w:val="num" w:pos="142"/>
        </w:tabs>
        <w:spacing w:line="240" w:lineRule="atLeast"/>
        <w:ind w:hanging="720"/>
        <w:contextualSpacing/>
        <w:jc w:val="both"/>
        <w:rPr>
          <w:color w:val="000000" w:themeColor="text1"/>
        </w:rPr>
      </w:pPr>
      <w:r w:rsidRPr="00C52CF1">
        <w:rPr>
          <w:color w:val="000000" w:themeColor="text1"/>
        </w:rPr>
        <w:t>Proje Sunumu.</w:t>
      </w:r>
    </w:p>
    <w:p w:rsidR="00476873" w:rsidRPr="00C52CF1" w:rsidRDefault="00476873" w:rsidP="00C52CF1">
      <w:pPr>
        <w:tabs>
          <w:tab w:val="left" w:pos="426"/>
        </w:tabs>
        <w:spacing w:line="240" w:lineRule="atLeast"/>
        <w:ind w:left="426" w:hanging="426"/>
        <w:jc w:val="both"/>
        <w:rPr>
          <w:color w:val="000000" w:themeColor="text1"/>
        </w:rPr>
      </w:pPr>
    </w:p>
    <w:p w:rsidR="00476873" w:rsidRPr="00C52CF1" w:rsidRDefault="00476873" w:rsidP="00C52CF1">
      <w:pPr>
        <w:pStyle w:val="ListeParagraf"/>
        <w:tabs>
          <w:tab w:val="left" w:pos="426"/>
        </w:tabs>
        <w:spacing w:line="240" w:lineRule="atLeast"/>
        <w:ind w:left="426" w:hanging="426"/>
        <w:jc w:val="both"/>
        <w:rPr>
          <w:color w:val="000000" w:themeColor="text1"/>
        </w:rPr>
      </w:pPr>
    </w:p>
    <w:p w:rsidR="001D47BC" w:rsidRPr="00C52CF1" w:rsidRDefault="001D47BC" w:rsidP="00C52CF1">
      <w:pPr>
        <w:pStyle w:val="ecxmsonormal"/>
        <w:spacing w:before="0" w:after="0"/>
        <w:ind w:left="426" w:hanging="426"/>
        <w:jc w:val="both"/>
        <w:rPr>
          <w:b/>
          <w:color w:val="000000" w:themeColor="text1"/>
          <w:sz w:val="24"/>
          <w:szCs w:val="24"/>
        </w:rPr>
      </w:pPr>
      <w:r w:rsidRPr="00C52CF1">
        <w:rPr>
          <w:b/>
          <w:color w:val="000000" w:themeColor="text1"/>
          <w:sz w:val="24"/>
          <w:szCs w:val="24"/>
        </w:rPr>
        <w:t xml:space="preserve">GÜNDEM </w:t>
      </w:r>
    </w:p>
    <w:p w:rsidR="001D47BC" w:rsidRPr="00C52CF1" w:rsidRDefault="00340BC4" w:rsidP="00C52CF1">
      <w:pPr>
        <w:ind w:left="426" w:hanging="426"/>
        <w:jc w:val="both"/>
        <w:rPr>
          <w:b/>
          <w:color w:val="000000" w:themeColor="text1"/>
        </w:rPr>
      </w:pPr>
      <w:r w:rsidRPr="00C52CF1">
        <w:rPr>
          <w:b/>
          <w:color w:val="000000" w:themeColor="text1"/>
        </w:rPr>
        <w:t>==============</w:t>
      </w:r>
    </w:p>
    <w:p w:rsidR="00EB3808" w:rsidRPr="00C52CF1" w:rsidRDefault="00227EA1" w:rsidP="00C52CF1">
      <w:pPr>
        <w:spacing w:after="270"/>
        <w:ind w:left="426" w:hanging="426"/>
        <w:jc w:val="both"/>
        <w:rPr>
          <w:b/>
          <w:bCs/>
          <w:color w:val="000000" w:themeColor="text1"/>
        </w:rPr>
      </w:pPr>
      <w:r>
        <w:rPr>
          <w:b/>
          <w:bCs/>
          <w:color w:val="000000" w:themeColor="text1"/>
        </w:rPr>
        <w:t>SEÇİM</w:t>
      </w:r>
      <w:r w:rsidR="00EB3808" w:rsidRPr="00C52CF1">
        <w:rPr>
          <w:b/>
          <w:bCs/>
          <w:color w:val="000000" w:themeColor="text1"/>
        </w:rPr>
        <w:t xml:space="preserve">: </w:t>
      </w:r>
    </w:p>
    <w:p w:rsidR="00870B4D" w:rsidRPr="00870B4D" w:rsidRDefault="00227EA1" w:rsidP="004B644D">
      <w:pPr>
        <w:pStyle w:val="ListeParagraf"/>
        <w:numPr>
          <w:ilvl w:val="0"/>
          <w:numId w:val="24"/>
        </w:numPr>
        <w:tabs>
          <w:tab w:val="left" w:pos="426"/>
        </w:tabs>
        <w:spacing w:after="270"/>
        <w:ind w:left="426" w:hanging="426"/>
        <w:jc w:val="both"/>
        <w:rPr>
          <w:b/>
          <w:color w:val="000000" w:themeColor="text1"/>
        </w:rPr>
      </w:pPr>
      <w:r w:rsidRPr="00870B4D">
        <w:rPr>
          <w:color w:val="000000" w:themeColor="text1"/>
        </w:rPr>
        <w:t>Hukuk Komisyonuna Üye seçilmesi</w:t>
      </w:r>
      <w:r w:rsidR="00EB3808" w:rsidRPr="00870B4D">
        <w:rPr>
          <w:color w:val="000000" w:themeColor="text1"/>
        </w:rPr>
        <w:t xml:space="preserve">, </w:t>
      </w:r>
      <w:r w:rsidR="00870B4D" w:rsidRPr="00044516">
        <w:t xml:space="preserve">            </w:t>
      </w:r>
    </w:p>
    <w:p w:rsidR="00BA182E" w:rsidRPr="00870B4D" w:rsidRDefault="00FF2394" w:rsidP="00870B4D">
      <w:pPr>
        <w:tabs>
          <w:tab w:val="left" w:pos="426"/>
        </w:tabs>
        <w:spacing w:after="270"/>
        <w:jc w:val="both"/>
        <w:rPr>
          <w:b/>
          <w:color w:val="000000" w:themeColor="text1"/>
        </w:rPr>
      </w:pPr>
      <w:r w:rsidRPr="00870B4D">
        <w:rPr>
          <w:b/>
          <w:color w:val="000000" w:themeColor="text1"/>
        </w:rPr>
        <w:tab/>
      </w:r>
      <w:r w:rsidR="00B97B84" w:rsidRPr="00870B4D">
        <w:rPr>
          <w:b/>
          <w:color w:val="000000" w:themeColor="text1"/>
        </w:rPr>
        <w:t xml:space="preserve"> </w:t>
      </w:r>
      <w:r w:rsidR="00BA182E" w:rsidRPr="00870B4D">
        <w:rPr>
          <w:b/>
          <w:color w:val="000000" w:themeColor="text1"/>
        </w:rPr>
        <w:t>RAPORLAR:</w:t>
      </w:r>
    </w:p>
    <w:p w:rsidR="00870B4D" w:rsidRDefault="00B8119C" w:rsidP="00870B4D">
      <w:pPr>
        <w:pStyle w:val="ListeParagraf"/>
        <w:numPr>
          <w:ilvl w:val="0"/>
          <w:numId w:val="24"/>
        </w:numPr>
        <w:spacing w:after="270"/>
        <w:ind w:left="426" w:hanging="426"/>
        <w:jc w:val="both"/>
        <w:rPr>
          <w:color w:val="000000" w:themeColor="text1"/>
        </w:rPr>
      </w:pPr>
      <w:r w:rsidRPr="00C52CF1">
        <w:rPr>
          <w:color w:val="000000" w:themeColor="text1"/>
        </w:rPr>
        <w:t>Plan ve Bütçe Komisyonu’nun</w:t>
      </w:r>
      <w:r w:rsidR="00C85BB7" w:rsidRPr="00C52CF1">
        <w:rPr>
          <w:color w:val="000000" w:themeColor="text1"/>
        </w:rPr>
        <w:t>,</w:t>
      </w:r>
      <w:r w:rsidR="00505604" w:rsidRPr="00C52CF1">
        <w:rPr>
          <w:color w:val="000000" w:themeColor="text1"/>
        </w:rPr>
        <w:t xml:space="preserve"> </w:t>
      </w:r>
      <w:r w:rsidR="00870B4D" w:rsidRPr="00044516">
        <w:rPr>
          <w:color w:val="000000" w:themeColor="text1"/>
        </w:rPr>
        <w:t xml:space="preserve">Mülkiyeti Belediyemize ait İlimiz, </w:t>
      </w:r>
      <w:proofErr w:type="spellStart"/>
      <w:r w:rsidR="00870B4D" w:rsidRPr="00044516">
        <w:rPr>
          <w:color w:val="000000" w:themeColor="text1"/>
        </w:rPr>
        <w:t>Çayırova</w:t>
      </w:r>
      <w:proofErr w:type="spellEnd"/>
      <w:r w:rsidR="00870B4D" w:rsidRPr="00044516">
        <w:rPr>
          <w:color w:val="000000" w:themeColor="text1"/>
        </w:rPr>
        <w:t xml:space="preserve"> İlçesi, Akse Mahallesi, 1220 ada 5 parsel sayılı taşınmaz ve taşınmazın üzerinde bulunan 1187 m² kullanım alanlı 3 katlı hizmet binasının </w:t>
      </w:r>
      <w:proofErr w:type="spellStart"/>
      <w:r w:rsidR="00870B4D" w:rsidRPr="00044516">
        <w:rPr>
          <w:color w:val="000000" w:themeColor="text1"/>
        </w:rPr>
        <w:t>Çayırova</w:t>
      </w:r>
      <w:proofErr w:type="spellEnd"/>
      <w:r w:rsidR="00870B4D" w:rsidRPr="00044516">
        <w:rPr>
          <w:color w:val="000000" w:themeColor="text1"/>
        </w:rPr>
        <w:t xml:space="preserve"> Polis Merkez Amirliği Hizmet Binası olarak kullanılması</w:t>
      </w:r>
      <w:r w:rsidR="00870B4D">
        <w:rPr>
          <w:color w:val="000000" w:themeColor="text1"/>
        </w:rPr>
        <w:t xml:space="preserve"> </w:t>
      </w:r>
      <w:r w:rsidR="00E3616B" w:rsidRPr="00870B4D">
        <w:rPr>
          <w:bCs/>
          <w:color w:val="000000" w:themeColor="text1"/>
        </w:rPr>
        <w:t xml:space="preserve">ile ilgili </w:t>
      </w:r>
      <w:r w:rsidR="00E3616B" w:rsidRPr="00870B4D">
        <w:rPr>
          <w:color w:val="000000" w:themeColor="text1"/>
        </w:rPr>
        <w:t xml:space="preserve">raporu, </w:t>
      </w:r>
    </w:p>
    <w:p w:rsidR="00090C87" w:rsidRPr="00870B4D" w:rsidRDefault="00E3616B" w:rsidP="00870B4D">
      <w:pPr>
        <w:pStyle w:val="ListeParagraf"/>
        <w:spacing w:after="270"/>
        <w:ind w:left="426"/>
        <w:jc w:val="both"/>
        <w:rPr>
          <w:color w:val="000000" w:themeColor="text1"/>
        </w:rPr>
      </w:pPr>
      <w:r w:rsidRPr="00870B4D">
        <w:rPr>
          <w:color w:val="000000" w:themeColor="text1"/>
        </w:rPr>
        <w:t xml:space="preserve"> </w:t>
      </w:r>
    </w:p>
    <w:p w:rsidR="00870B4D" w:rsidRDefault="00870B4D" w:rsidP="00870B4D">
      <w:pPr>
        <w:pStyle w:val="ListeParagraf"/>
        <w:numPr>
          <w:ilvl w:val="0"/>
          <w:numId w:val="24"/>
        </w:numPr>
        <w:ind w:left="426" w:hanging="426"/>
        <w:jc w:val="both"/>
        <w:rPr>
          <w:color w:val="000000" w:themeColor="text1"/>
        </w:rPr>
      </w:pPr>
      <w:r w:rsidRPr="00C52CF1">
        <w:rPr>
          <w:color w:val="000000" w:themeColor="text1"/>
        </w:rPr>
        <w:t xml:space="preserve">Plan ve Bütçe Komisyonu’nun, </w:t>
      </w:r>
      <w:r w:rsidRPr="001E6DFC">
        <w:rPr>
          <w:color w:val="000000" w:themeColor="text1"/>
        </w:rPr>
        <w:t xml:space="preserve">Mülkiyeti Belediyemize ait olan İlimiz, İzmit İlçesi, </w:t>
      </w:r>
      <w:proofErr w:type="gramStart"/>
      <w:r w:rsidRPr="001E6DFC">
        <w:rPr>
          <w:color w:val="000000" w:themeColor="text1"/>
        </w:rPr>
        <w:t>Gündoğdu  Mahallesi</w:t>
      </w:r>
      <w:proofErr w:type="gramEnd"/>
      <w:r w:rsidRPr="001E6DFC">
        <w:rPr>
          <w:color w:val="000000" w:themeColor="text1"/>
        </w:rPr>
        <w:t>, 324 ada 6 parsel sayılı 146,00 m² yüzölçümlü taşınmaz üzerindeki binanın imar planındaki amacına uygun olarak müftülük hizmetlerinde kullanılmak üzere İzmit Kaymakamlığı-İlçe Müftülüğüne tahsis edilmesi</w:t>
      </w:r>
      <w:r>
        <w:rPr>
          <w:color w:val="000000" w:themeColor="text1"/>
        </w:rPr>
        <w:t xml:space="preserve"> </w:t>
      </w:r>
      <w:r w:rsidRPr="00C52CF1">
        <w:rPr>
          <w:bCs/>
          <w:color w:val="000000" w:themeColor="text1"/>
        </w:rPr>
        <w:t xml:space="preserve">ile ilgili </w:t>
      </w:r>
      <w:r w:rsidRPr="00C52CF1">
        <w:rPr>
          <w:color w:val="000000" w:themeColor="text1"/>
        </w:rPr>
        <w:t xml:space="preserve">raporu,  </w:t>
      </w:r>
    </w:p>
    <w:p w:rsidR="00870B4D" w:rsidRPr="00870B4D" w:rsidRDefault="00870B4D" w:rsidP="00870B4D">
      <w:pPr>
        <w:jc w:val="both"/>
        <w:rPr>
          <w:color w:val="000000" w:themeColor="text1"/>
        </w:rPr>
      </w:pPr>
    </w:p>
    <w:p w:rsidR="00870B4D" w:rsidRDefault="00870B4D" w:rsidP="00870B4D">
      <w:pPr>
        <w:pStyle w:val="ListeParagraf"/>
        <w:numPr>
          <w:ilvl w:val="0"/>
          <w:numId w:val="24"/>
        </w:numPr>
        <w:ind w:left="426" w:hanging="426"/>
        <w:jc w:val="both"/>
        <w:rPr>
          <w:color w:val="000000" w:themeColor="text1"/>
        </w:rPr>
      </w:pPr>
      <w:r w:rsidRPr="00C52CF1">
        <w:rPr>
          <w:color w:val="000000" w:themeColor="text1"/>
        </w:rPr>
        <w:t xml:space="preserve">Plan ve Bütçe Komisyonu’nun, </w:t>
      </w:r>
      <w:proofErr w:type="spellStart"/>
      <w:r>
        <w:t>Kartepe</w:t>
      </w:r>
      <w:proofErr w:type="spellEnd"/>
      <w:r>
        <w:t xml:space="preserve"> İlçesi, </w:t>
      </w:r>
      <w:proofErr w:type="spellStart"/>
      <w:r>
        <w:t>Uzuntarla</w:t>
      </w:r>
      <w:proofErr w:type="spellEnd"/>
      <w:r>
        <w:t xml:space="preserve"> Mahallesi, 309. Sokak, No:99 adresindeki </w:t>
      </w:r>
      <w:proofErr w:type="spellStart"/>
      <w:r>
        <w:t>Uzuntarla</w:t>
      </w:r>
      <w:proofErr w:type="spellEnd"/>
      <w:r>
        <w:t xml:space="preserve"> Doğal Yaşam Alanı, Çocuk Hayvanat Bahçesi içinde bulunan işyerinin mevsimlik Kafeterya-Sosyal Tesis olarak kullanılmak üzere işletilmesinin </w:t>
      </w:r>
      <w:proofErr w:type="spellStart"/>
      <w:r>
        <w:t>Antikkapı</w:t>
      </w:r>
      <w:proofErr w:type="spellEnd"/>
      <w:r>
        <w:t xml:space="preserve"> A.Ş.’ ye devredilmesi </w:t>
      </w:r>
      <w:r w:rsidRPr="00C52CF1">
        <w:rPr>
          <w:bCs/>
          <w:color w:val="000000" w:themeColor="text1"/>
        </w:rPr>
        <w:t xml:space="preserve">ile ilgili </w:t>
      </w:r>
      <w:r w:rsidRPr="00C52CF1">
        <w:rPr>
          <w:color w:val="000000" w:themeColor="text1"/>
        </w:rPr>
        <w:t xml:space="preserve">raporu,  </w:t>
      </w:r>
    </w:p>
    <w:p w:rsidR="00870B4D" w:rsidRPr="00870B4D" w:rsidRDefault="00870B4D" w:rsidP="00870B4D">
      <w:pPr>
        <w:jc w:val="both"/>
        <w:rPr>
          <w:color w:val="000000" w:themeColor="text1"/>
        </w:rPr>
      </w:pPr>
    </w:p>
    <w:p w:rsidR="00870B4D" w:rsidRDefault="00870B4D" w:rsidP="00870B4D">
      <w:pPr>
        <w:pStyle w:val="ListeParagraf"/>
        <w:numPr>
          <w:ilvl w:val="0"/>
          <w:numId w:val="24"/>
        </w:numPr>
        <w:ind w:left="426" w:hanging="426"/>
        <w:jc w:val="both"/>
        <w:rPr>
          <w:color w:val="000000" w:themeColor="text1"/>
        </w:rPr>
      </w:pPr>
      <w:r w:rsidRPr="00C52CF1">
        <w:rPr>
          <w:color w:val="000000" w:themeColor="text1"/>
        </w:rPr>
        <w:t>Plan ve Bütçe Komisyonu’nun,</w:t>
      </w:r>
      <w:r w:rsidRPr="00870B4D">
        <w:t xml:space="preserve"> </w:t>
      </w:r>
      <w:r>
        <w:t xml:space="preserve">Kocaeli İli, İzmit İlçesi, </w:t>
      </w:r>
      <w:proofErr w:type="spellStart"/>
      <w:r>
        <w:t>Durhasan</w:t>
      </w:r>
      <w:proofErr w:type="spellEnd"/>
      <w:r>
        <w:t xml:space="preserve"> Mahallesi sınırları </w:t>
      </w:r>
      <w:proofErr w:type="gramStart"/>
      <w:r>
        <w:t>içinde  bulunan</w:t>
      </w:r>
      <w:proofErr w:type="gramEnd"/>
      <w:r>
        <w:t xml:space="preserve"> Belediyemize ait 115 adet parselde toplam 200.932,05 m2 hissenin Karayolları Genel Müdürlüğüne devir edilmesi</w:t>
      </w:r>
      <w:r w:rsidRPr="00C52CF1">
        <w:rPr>
          <w:color w:val="000000" w:themeColor="text1"/>
        </w:rPr>
        <w:t xml:space="preserve"> </w:t>
      </w:r>
      <w:r w:rsidRPr="00C52CF1">
        <w:rPr>
          <w:bCs/>
          <w:color w:val="000000" w:themeColor="text1"/>
        </w:rPr>
        <w:t xml:space="preserve">ile ilgili </w:t>
      </w:r>
      <w:r w:rsidRPr="00C52CF1">
        <w:rPr>
          <w:color w:val="000000" w:themeColor="text1"/>
        </w:rPr>
        <w:t xml:space="preserve">raporu,  </w:t>
      </w:r>
    </w:p>
    <w:p w:rsidR="00870B4D" w:rsidRPr="00870B4D" w:rsidRDefault="00870B4D" w:rsidP="00870B4D">
      <w:pPr>
        <w:jc w:val="both"/>
        <w:rPr>
          <w:color w:val="000000" w:themeColor="text1"/>
        </w:rPr>
      </w:pPr>
    </w:p>
    <w:p w:rsidR="00870B4D" w:rsidRDefault="00870B4D" w:rsidP="00870B4D">
      <w:pPr>
        <w:pStyle w:val="ListeParagraf"/>
        <w:numPr>
          <w:ilvl w:val="0"/>
          <w:numId w:val="24"/>
        </w:numPr>
        <w:ind w:left="426" w:hanging="426"/>
        <w:jc w:val="both"/>
        <w:rPr>
          <w:color w:val="000000" w:themeColor="text1"/>
        </w:rPr>
      </w:pPr>
      <w:r w:rsidRPr="00C52CF1">
        <w:rPr>
          <w:color w:val="000000" w:themeColor="text1"/>
        </w:rPr>
        <w:t>Plan ve Bütçe Komisyonu’nun,</w:t>
      </w:r>
      <w:r w:rsidRPr="00870B4D">
        <w:rPr>
          <w:color w:val="000000" w:themeColor="text1"/>
        </w:rPr>
        <w:t xml:space="preserve"> </w:t>
      </w:r>
      <w:proofErr w:type="spellStart"/>
      <w:r w:rsidRPr="00A95AAF">
        <w:rPr>
          <w:color w:val="000000" w:themeColor="text1"/>
        </w:rPr>
        <w:t>Çayırova</w:t>
      </w:r>
      <w:proofErr w:type="spellEnd"/>
      <w:r w:rsidRPr="00A95AAF">
        <w:rPr>
          <w:color w:val="000000" w:themeColor="text1"/>
        </w:rPr>
        <w:t xml:space="preserve"> Belediyesi mülkiyetindeki </w:t>
      </w:r>
      <w:proofErr w:type="spellStart"/>
      <w:r w:rsidRPr="00A95AAF">
        <w:rPr>
          <w:color w:val="000000" w:themeColor="text1"/>
        </w:rPr>
        <w:t>Çayırova</w:t>
      </w:r>
      <w:proofErr w:type="spellEnd"/>
      <w:r w:rsidRPr="00A95AAF">
        <w:rPr>
          <w:color w:val="000000" w:themeColor="text1"/>
        </w:rPr>
        <w:t xml:space="preserve"> İlçesi, Akse Mahallesi, 2058 ada 19 parsel sayılı taşınmaz üzerinde Belediyemizce yaptırılan Yarı Olimpik Yüzme Havuzu binasının </w:t>
      </w:r>
      <w:proofErr w:type="spellStart"/>
      <w:r w:rsidRPr="00A95AAF">
        <w:rPr>
          <w:color w:val="000000" w:themeColor="text1"/>
        </w:rPr>
        <w:t>Çayır</w:t>
      </w:r>
      <w:r>
        <w:rPr>
          <w:color w:val="000000" w:themeColor="text1"/>
        </w:rPr>
        <w:t>ova</w:t>
      </w:r>
      <w:proofErr w:type="spellEnd"/>
      <w:r>
        <w:rPr>
          <w:color w:val="000000" w:themeColor="text1"/>
        </w:rPr>
        <w:t xml:space="preserve"> Belediyesine devir edilmesi</w:t>
      </w:r>
      <w:r w:rsidRPr="00C52CF1">
        <w:rPr>
          <w:color w:val="000000" w:themeColor="text1"/>
        </w:rPr>
        <w:t xml:space="preserve"> </w:t>
      </w:r>
      <w:r w:rsidRPr="00C52CF1">
        <w:rPr>
          <w:bCs/>
          <w:color w:val="000000" w:themeColor="text1"/>
        </w:rPr>
        <w:t xml:space="preserve">ile ilgili </w:t>
      </w:r>
      <w:r w:rsidRPr="00C52CF1">
        <w:rPr>
          <w:color w:val="000000" w:themeColor="text1"/>
        </w:rPr>
        <w:t xml:space="preserve">raporu,  </w:t>
      </w:r>
    </w:p>
    <w:p w:rsidR="00870B4D" w:rsidRPr="00870B4D" w:rsidRDefault="00870B4D" w:rsidP="00870B4D">
      <w:pPr>
        <w:jc w:val="both"/>
        <w:rPr>
          <w:color w:val="000000" w:themeColor="text1"/>
        </w:rPr>
      </w:pPr>
    </w:p>
    <w:p w:rsidR="00870B4D" w:rsidRDefault="00870B4D" w:rsidP="00870B4D">
      <w:pPr>
        <w:pStyle w:val="ListeParagraf"/>
        <w:numPr>
          <w:ilvl w:val="0"/>
          <w:numId w:val="24"/>
        </w:numPr>
        <w:ind w:left="426" w:hanging="426"/>
        <w:jc w:val="both"/>
        <w:rPr>
          <w:color w:val="000000" w:themeColor="text1"/>
        </w:rPr>
      </w:pPr>
      <w:r w:rsidRPr="00C52CF1">
        <w:rPr>
          <w:color w:val="000000" w:themeColor="text1"/>
        </w:rPr>
        <w:lastRenderedPageBreak/>
        <w:t>Plan ve Bütçe Komisyonu’nun,</w:t>
      </w:r>
      <w:r w:rsidRPr="00870B4D">
        <w:rPr>
          <w:color w:val="000000" w:themeColor="text1"/>
        </w:rPr>
        <w:t xml:space="preserve"> </w:t>
      </w:r>
      <w:proofErr w:type="spellStart"/>
      <w:r w:rsidRPr="00C93F79">
        <w:rPr>
          <w:color w:val="000000" w:themeColor="text1"/>
        </w:rPr>
        <w:t>Kartepe</w:t>
      </w:r>
      <w:proofErr w:type="spellEnd"/>
      <w:r w:rsidRPr="00C93F79">
        <w:rPr>
          <w:color w:val="000000" w:themeColor="text1"/>
        </w:rPr>
        <w:t xml:space="preserve"> Belediyesi ile Kocaeli Büyükşehir Belediyesi hisselerinden oluşan, </w:t>
      </w:r>
      <w:proofErr w:type="spellStart"/>
      <w:r w:rsidRPr="00C93F79">
        <w:rPr>
          <w:color w:val="000000" w:themeColor="text1"/>
        </w:rPr>
        <w:t>Uzuntarla</w:t>
      </w:r>
      <w:proofErr w:type="spellEnd"/>
      <w:r w:rsidRPr="00C93F79">
        <w:rPr>
          <w:color w:val="000000" w:themeColor="text1"/>
        </w:rPr>
        <w:t xml:space="preserve"> mahallesi, 380 ada, 3 sayılı parsel üzerinde Kültür Merkezi binası yapım işinin Büyükşehir Belediyemiz ile Ortak Proje kapsamında değerlendirilmesi</w:t>
      </w:r>
      <w:r w:rsidRPr="00C52CF1">
        <w:rPr>
          <w:color w:val="000000" w:themeColor="text1"/>
        </w:rPr>
        <w:t xml:space="preserve"> </w:t>
      </w:r>
      <w:r w:rsidRPr="00C52CF1">
        <w:rPr>
          <w:bCs/>
          <w:color w:val="000000" w:themeColor="text1"/>
        </w:rPr>
        <w:t xml:space="preserve">ile ilgili </w:t>
      </w:r>
      <w:r w:rsidRPr="00C52CF1">
        <w:rPr>
          <w:color w:val="000000" w:themeColor="text1"/>
        </w:rPr>
        <w:t xml:space="preserve">raporu,  </w:t>
      </w:r>
    </w:p>
    <w:p w:rsidR="00870B4D" w:rsidRPr="00870B4D" w:rsidRDefault="00870B4D" w:rsidP="00870B4D">
      <w:pPr>
        <w:jc w:val="both"/>
        <w:rPr>
          <w:color w:val="000000" w:themeColor="text1"/>
        </w:rPr>
      </w:pPr>
    </w:p>
    <w:p w:rsidR="00870B4D" w:rsidRDefault="00870B4D" w:rsidP="004917A8">
      <w:pPr>
        <w:pStyle w:val="ListeParagraf"/>
        <w:numPr>
          <w:ilvl w:val="0"/>
          <w:numId w:val="24"/>
        </w:numPr>
        <w:ind w:left="426" w:hanging="426"/>
        <w:jc w:val="both"/>
        <w:rPr>
          <w:color w:val="000000" w:themeColor="text1"/>
        </w:rPr>
      </w:pPr>
      <w:r w:rsidRPr="00870B4D">
        <w:rPr>
          <w:color w:val="000000" w:themeColor="text1"/>
        </w:rPr>
        <w:t xml:space="preserve">Plan ve Bütçe Komisyonu’nun, </w:t>
      </w:r>
      <w:proofErr w:type="spellStart"/>
      <w:r>
        <w:t>Kartepe</w:t>
      </w:r>
      <w:proofErr w:type="spellEnd"/>
      <w:r>
        <w:t xml:space="preserve"> İlçesi, Fatih Sultan Mehmet ve </w:t>
      </w:r>
      <w:proofErr w:type="spellStart"/>
      <w:r>
        <w:t>Ataşehir</w:t>
      </w:r>
      <w:proofErr w:type="spellEnd"/>
      <w:r>
        <w:t xml:space="preserve"> mahallerinde Kapalı Pazar Alanı yapım işlerinin Büyükşehir Belediyemiz ile Ortak Proje kapsamında değerlendirilmesi</w:t>
      </w:r>
      <w:r w:rsidRPr="00870B4D">
        <w:rPr>
          <w:bCs/>
          <w:color w:val="000000" w:themeColor="text1"/>
        </w:rPr>
        <w:t xml:space="preserve"> ile ilgili </w:t>
      </w:r>
      <w:r w:rsidRPr="00870B4D">
        <w:rPr>
          <w:color w:val="000000" w:themeColor="text1"/>
        </w:rPr>
        <w:t xml:space="preserve">raporu, </w:t>
      </w:r>
    </w:p>
    <w:p w:rsidR="00870B4D" w:rsidRPr="00870B4D" w:rsidRDefault="00870B4D" w:rsidP="00870B4D">
      <w:pPr>
        <w:pStyle w:val="ListeParagraf"/>
        <w:rPr>
          <w:color w:val="000000" w:themeColor="text1"/>
        </w:rPr>
      </w:pPr>
    </w:p>
    <w:p w:rsidR="00870B4D" w:rsidRDefault="00870B4D" w:rsidP="00870B4D">
      <w:pPr>
        <w:pStyle w:val="ListeParagraf"/>
        <w:numPr>
          <w:ilvl w:val="0"/>
          <w:numId w:val="24"/>
        </w:numPr>
        <w:ind w:left="426" w:hanging="426"/>
        <w:jc w:val="both"/>
        <w:rPr>
          <w:color w:val="000000" w:themeColor="text1"/>
        </w:rPr>
      </w:pPr>
      <w:r w:rsidRPr="00870B4D">
        <w:rPr>
          <w:color w:val="000000" w:themeColor="text1"/>
        </w:rPr>
        <w:t>Plan ve Bütçe Komisyonu’nun,</w:t>
      </w:r>
      <w:r w:rsidRPr="00870B4D">
        <w:t xml:space="preserve"> </w:t>
      </w:r>
      <w:r>
        <w:t>Kadro İptal-İhdas, Kadro İptali</w:t>
      </w:r>
      <w:r w:rsidRPr="00870B4D">
        <w:rPr>
          <w:bCs/>
          <w:color w:val="000000" w:themeColor="text1"/>
        </w:rPr>
        <w:t xml:space="preserve"> ile ilgili </w:t>
      </w:r>
      <w:r w:rsidRPr="00870B4D">
        <w:rPr>
          <w:color w:val="000000" w:themeColor="text1"/>
        </w:rPr>
        <w:t>raporu,</w:t>
      </w:r>
    </w:p>
    <w:p w:rsidR="00D10CFB" w:rsidRPr="00870B4D" w:rsidRDefault="00870B4D" w:rsidP="00870B4D">
      <w:pPr>
        <w:jc w:val="both"/>
        <w:rPr>
          <w:color w:val="000000" w:themeColor="text1"/>
        </w:rPr>
      </w:pPr>
      <w:r w:rsidRPr="00870B4D">
        <w:rPr>
          <w:color w:val="000000" w:themeColor="text1"/>
        </w:rPr>
        <w:t xml:space="preserve"> </w:t>
      </w:r>
    </w:p>
    <w:p w:rsidR="00505604" w:rsidRDefault="00D10CFB" w:rsidP="00C52CF1">
      <w:pPr>
        <w:pStyle w:val="ListeParagraf"/>
        <w:numPr>
          <w:ilvl w:val="0"/>
          <w:numId w:val="24"/>
        </w:numPr>
        <w:ind w:left="426" w:hanging="426"/>
        <w:jc w:val="both"/>
        <w:rPr>
          <w:color w:val="000000" w:themeColor="text1"/>
        </w:rPr>
      </w:pPr>
      <w:r w:rsidRPr="00C52CF1">
        <w:rPr>
          <w:color w:val="000000" w:themeColor="text1"/>
        </w:rPr>
        <w:t>Hukuk Komisyonu’nun,</w:t>
      </w:r>
      <w:r w:rsidR="00870B4D" w:rsidRPr="00870B4D">
        <w:t xml:space="preserve"> </w:t>
      </w:r>
      <w:r w:rsidR="00870B4D" w:rsidRPr="002E2CB1">
        <w:t>Emlak ve İstimlak Dairesi Başkanlığı’nın</w:t>
      </w:r>
      <w:r w:rsidR="00870B4D">
        <w:t>,</w:t>
      </w:r>
      <w:r w:rsidRPr="00C52CF1">
        <w:rPr>
          <w:bCs/>
          <w:color w:val="000000" w:themeColor="text1"/>
        </w:rPr>
        <w:t xml:space="preserve"> </w:t>
      </w:r>
      <w:r w:rsidR="00870B4D">
        <w:t xml:space="preserve">Görev ve Çalışma Yönetmeliği </w:t>
      </w:r>
      <w:r w:rsidRPr="00C52CF1">
        <w:rPr>
          <w:bCs/>
          <w:color w:val="000000" w:themeColor="text1"/>
        </w:rPr>
        <w:t xml:space="preserve">ile ilgili </w:t>
      </w:r>
      <w:r w:rsidRPr="00C52CF1">
        <w:rPr>
          <w:color w:val="000000" w:themeColor="text1"/>
        </w:rPr>
        <w:t xml:space="preserve">raporu,  </w:t>
      </w:r>
    </w:p>
    <w:p w:rsidR="00870B4D" w:rsidRPr="00870B4D" w:rsidRDefault="00870B4D" w:rsidP="00870B4D">
      <w:pPr>
        <w:jc w:val="both"/>
        <w:rPr>
          <w:color w:val="000000" w:themeColor="text1"/>
        </w:rPr>
      </w:pPr>
    </w:p>
    <w:p w:rsidR="00870B4D" w:rsidRPr="00C52CF1" w:rsidRDefault="00870B4D" w:rsidP="00870B4D">
      <w:pPr>
        <w:pStyle w:val="ListeParagraf"/>
        <w:numPr>
          <w:ilvl w:val="0"/>
          <w:numId w:val="24"/>
        </w:numPr>
        <w:ind w:left="426" w:hanging="426"/>
        <w:jc w:val="both"/>
        <w:rPr>
          <w:color w:val="000000" w:themeColor="text1"/>
        </w:rPr>
      </w:pPr>
      <w:r w:rsidRPr="00C52CF1">
        <w:rPr>
          <w:color w:val="000000" w:themeColor="text1"/>
        </w:rPr>
        <w:t>Hukuk Komisyonu’nun,</w:t>
      </w:r>
      <w:r w:rsidRPr="00C52CF1">
        <w:rPr>
          <w:bCs/>
          <w:color w:val="000000" w:themeColor="text1"/>
        </w:rPr>
        <w:t xml:space="preserve"> </w:t>
      </w:r>
      <w:r>
        <w:t xml:space="preserve">Mali Hizmetler Dairesi Başkanlığı'nın, Görev ve Çalışma Yönetmeliği </w:t>
      </w:r>
      <w:r w:rsidRPr="00C52CF1">
        <w:rPr>
          <w:bCs/>
          <w:color w:val="000000" w:themeColor="text1"/>
        </w:rPr>
        <w:t xml:space="preserve">ile ilgili </w:t>
      </w:r>
      <w:r w:rsidRPr="00C52CF1">
        <w:rPr>
          <w:color w:val="000000" w:themeColor="text1"/>
        </w:rPr>
        <w:t xml:space="preserve">raporu,  </w:t>
      </w:r>
    </w:p>
    <w:p w:rsidR="00D10CFB" w:rsidRPr="00C52CF1" w:rsidRDefault="00D10CFB" w:rsidP="00C52CF1">
      <w:pPr>
        <w:pStyle w:val="ListeParagraf"/>
        <w:jc w:val="both"/>
        <w:rPr>
          <w:color w:val="000000" w:themeColor="text1"/>
        </w:rPr>
      </w:pPr>
    </w:p>
    <w:p w:rsidR="00D53C05" w:rsidRPr="00C52CF1" w:rsidRDefault="00D53C05" w:rsidP="00C52CF1">
      <w:pPr>
        <w:pStyle w:val="ListeParagraf"/>
        <w:ind w:left="426" w:hanging="426"/>
        <w:jc w:val="both"/>
        <w:rPr>
          <w:color w:val="000000" w:themeColor="text1"/>
        </w:rPr>
      </w:pPr>
    </w:p>
    <w:p w:rsidR="00880C70" w:rsidRPr="00C52CF1" w:rsidRDefault="00880C70" w:rsidP="00C52CF1">
      <w:pPr>
        <w:pStyle w:val="ListeParagraf"/>
        <w:ind w:left="426"/>
        <w:jc w:val="both"/>
        <w:rPr>
          <w:b/>
          <w:color w:val="000000" w:themeColor="text1"/>
        </w:rPr>
      </w:pPr>
      <w:r w:rsidRPr="00C52CF1">
        <w:rPr>
          <w:b/>
          <w:color w:val="000000" w:themeColor="text1"/>
        </w:rPr>
        <w:t>İMAR VE BAYINDIRLIK KOMİSYONU RAPORLARI:</w:t>
      </w:r>
    </w:p>
    <w:p w:rsidR="000F1384" w:rsidRPr="00C52CF1" w:rsidRDefault="000F1384" w:rsidP="00C52CF1">
      <w:pPr>
        <w:pStyle w:val="ListeParagraf"/>
        <w:ind w:left="426" w:hanging="426"/>
        <w:jc w:val="both"/>
        <w:rPr>
          <w:b/>
          <w:color w:val="000000" w:themeColor="text1"/>
        </w:rPr>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Başiskele</w:t>
      </w:r>
      <w:proofErr w:type="spellEnd"/>
      <w:r w:rsidRPr="004066F4">
        <w:t xml:space="preserve"> Belediyesi, Fatih Mahallesi, G24c.10.a nazım imar plan paftası, 812 ada 20 parselde hazırlanan nazım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Başiskele</w:t>
      </w:r>
      <w:proofErr w:type="spellEnd"/>
      <w:r w:rsidRPr="004066F4">
        <w:t xml:space="preserve"> Belediyesi, </w:t>
      </w:r>
      <w:proofErr w:type="spellStart"/>
      <w:r w:rsidRPr="004066F4">
        <w:t>Vezirçiftliği</w:t>
      </w:r>
      <w:proofErr w:type="spellEnd"/>
      <w:r w:rsidRPr="004066F4">
        <w:t xml:space="preserve">, Karadenizliler, Ovacık, Tepecik, Yaylacık, </w:t>
      </w:r>
      <w:proofErr w:type="spellStart"/>
      <w:r w:rsidRPr="004066F4">
        <w:t>Mehmetağa</w:t>
      </w:r>
      <w:proofErr w:type="spellEnd"/>
      <w:r w:rsidRPr="004066F4">
        <w:t xml:space="preserve"> ve Kullar Yakacık  Mahallesi sınırlarında hazırlanan uygulama imar planı değişikliği ile ilgili raporu,</w:t>
      </w:r>
    </w:p>
    <w:p w:rsidR="004066F4" w:rsidRPr="004066F4" w:rsidRDefault="004066F4" w:rsidP="004066F4">
      <w:pPr>
        <w:pStyle w:val="ListeParagraf"/>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Başiskele</w:t>
      </w:r>
      <w:proofErr w:type="spellEnd"/>
      <w:r w:rsidRPr="004066F4">
        <w:t xml:space="preserve"> Belediyesi, </w:t>
      </w:r>
      <w:proofErr w:type="spellStart"/>
      <w:r w:rsidRPr="004066F4">
        <w:t>Vezirçiftliği</w:t>
      </w:r>
      <w:proofErr w:type="spellEnd"/>
      <w:r w:rsidRPr="004066F4">
        <w:t xml:space="preserve">, Karadenizliler, Ovacık, Tepecik, Yaylacık, </w:t>
      </w:r>
      <w:proofErr w:type="spellStart"/>
      <w:r w:rsidRPr="004066F4">
        <w:t>Mehmetağa</w:t>
      </w:r>
      <w:proofErr w:type="spellEnd"/>
      <w:r w:rsidRPr="004066F4">
        <w:t xml:space="preserve"> ve Kullar Yakacık  Mahallesi sınırlarında Belediyemiz Meclisinin 14.12.2017 tarih ve 702 sayılı nazım imar planına yapılan itirazların değerlendirilmesi ile ilgili raporu,</w:t>
      </w:r>
    </w:p>
    <w:p w:rsidR="004066F4" w:rsidRPr="004066F4" w:rsidRDefault="004066F4" w:rsidP="004066F4">
      <w:pPr>
        <w:pStyle w:val="ListeParagraf"/>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Başiskele</w:t>
      </w:r>
      <w:proofErr w:type="spellEnd"/>
      <w:r w:rsidRPr="004066F4">
        <w:t xml:space="preserve"> Belediyesi, Damlar Mahallesi, G23.c.04.c.4.d uygulama imar planı paftası, 350 ada 7 ve 8 </w:t>
      </w:r>
      <w:proofErr w:type="spellStart"/>
      <w:r w:rsidRPr="004066F4">
        <w:t>nolu</w:t>
      </w:r>
      <w:proofErr w:type="spellEnd"/>
      <w:r w:rsidRPr="004066F4">
        <w:t xml:space="preserve"> parsellere ilişkin hazırlanan uygulama imar planı değişikliği ile ilgili raporu, </w:t>
      </w:r>
    </w:p>
    <w:p w:rsidR="004066F4" w:rsidRPr="004066F4" w:rsidRDefault="004066F4" w:rsidP="004066F4">
      <w:pPr>
        <w:pStyle w:val="ListeParagraf"/>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 xml:space="preserve">İmar ve Bayındırlık Komisyonu’nun, </w:t>
      </w:r>
      <w:proofErr w:type="spellStart"/>
      <w:r w:rsidRPr="004066F4">
        <w:t>Başiskele</w:t>
      </w:r>
      <w:proofErr w:type="spellEnd"/>
      <w:r w:rsidRPr="004066F4">
        <w:t xml:space="preserve"> Belediyesi, Ovacık Mahallesi, G23b.25.c - G23b.25.d ve G23c.05.a nazım, G23.b.25.c.4.a – 4.d, G23.b.25.d.3.a - 3.b – 3.c – 3.d, G23c.05.a.2.b – 2.a uygulama imar planı paftaları, Orman ve Su İşleri Bakanlığı Kavak ve Hızlı Gelişen Orman Ağaçları Araştırma Enstitüsü Müdürlüğü arazisi içerisinde ve güneyinde yer alan yol tadilatı ile ilgili hazırlanan 1/5000 ölçekli nazım ve 1/1000 ölçekli uygulama imar planı değişikliği ile ilgili raporu, </w:t>
      </w:r>
      <w:proofErr w:type="gramEnd"/>
    </w:p>
    <w:p w:rsidR="004066F4" w:rsidRPr="004066F4" w:rsidRDefault="004066F4" w:rsidP="004066F4">
      <w:pPr>
        <w:pStyle w:val="ListeParagraf"/>
      </w:pPr>
    </w:p>
    <w:p w:rsidR="004066F4" w:rsidRDefault="004066F4" w:rsidP="004066F4">
      <w:pPr>
        <w:pStyle w:val="ListeParagraf"/>
        <w:numPr>
          <w:ilvl w:val="0"/>
          <w:numId w:val="24"/>
        </w:numPr>
        <w:tabs>
          <w:tab w:val="num" w:pos="720"/>
        </w:tabs>
        <w:spacing w:before="100" w:beforeAutospacing="1" w:after="100" w:afterAutospacing="1"/>
        <w:jc w:val="both"/>
      </w:pPr>
      <w:r w:rsidRPr="004066F4">
        <w:t xml:space="preserve">İmar ve Bayındırlık Komisyonu’nun, </w:t>
      </w:r>
      <w:proofErr w:type="spellStart"/>
      <w:r w:rsidRPr="004066F4">
        <w:t>Çayırova</w:t>
      </w:r>
      <w:proofErr w:type="spellEnd"/>
      <w:r w:rsidRPr="004066F4">
        <w:t xml:space="preserve"> Belediyesi, </w:t>
      </w:r>
      <w:proofErr w:type="spellStart"/>
      <w:r w:rsidRPr="004066F4">
        <w:t>Şekerpınar</w:t>
      </w:r>
      <w:proofErr w:type="spellEnd"/>
      <w:r w:rsidRPr="004066F4">
        <w:t xml:space="preserve"> Mahallesi, G22.b.13.c nazım imar planı paftası, 667 ada 11 ve 12 </w:t>
      </w:r>
      <w:proofErr w:type="spellStart"/>
      <w:r w:rsidRPr="004066F4">
        <w:t>nolu</w:t>
      </w:r>
      <w:proofErr w:type="spellEnd"/>
      <w:r w:rsidRPr="004066F4">
        <w:t xml:space="preserve"> parsellerde hazırlanan nazım imar planı değişikliği ile ilgili raporu, </w:t>
      </w:r>
    </w:p>
    <w:p w:rsidR="004066F4" w:rsidRDefault="004066F4" w:rsidP="004066F4">
      <w:pPr>
        <w:pStyle w:val="ListeParagraf"/>
      </w:pPr>
    </w:p>
    <w:p w:rsidR="004066F4" w:rsidRDefault="004066F4" w:rsidP="004066F4">
      <w:pPr>
        <w:pStyle w:val="ListeParagraf"/>
        <w:spacing w:before="100" w:beforeAutospacing="1" w:after="100" w:afterAutospacing="1"/>
        <w:ind w:left="360"/>
        <w:jc w:val="both"/>
      </w:pPr>
    </w:p>
    <w:p w:rsidR="004066F4" w:rsidRPr="004066F4" w:rsidRDefault="004066F4" w:rsidP="004066F4">
      <w:pPr>
        <w:pStyle w:val="ListeParagraf"/>
        <w:numPr>
          <w:ilvl w:val="0"/>
          <w:numId w:val="24"/>
        </w:numPr>
        <w:spacing w:before="100" w:beforeAutospacing="1" w:after="100" w:afterAutospacing="1"/>
        <w:jc w:val="both"/>
      </w:pPr>
      <w:r w:rsidRPr="004066F4">
        <w:lastRenderedPageBreak/>
        <w:t xml:space="preserve">İmar ve Bayındırlık Komisyonu’nun, </w:t>
      </w:r>
      <w:proofErr w:type="spellStart"/>
      <w:r w:rsidRPr="004066F4">
        <w:t>Çayırova</w:t>
      </w:r>
      <w:proofErr w:type="spellEnd"/>
      <w:r w:rsidRPr="004066F4">
        <w:t xml:space="preserve"> Belediyesi, Yenimahalle Mahallesi,G22b.18d nazım imar planı paftası, 5497 ada ile 5587 ve 5588 adalar arasında hazırlanan nazım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Çayırova</w:t>
      </w:r>
      <w:proofErr w:type="spellEnd"/>
      <w:r w:rsidRPr="004066F4">
        <w:t xml:space="preserve"> Belediyesi, Akse Mahallesi,G22.b18.b-19.a nazım, G22.18.b.3.c-19.a.4.d uygulama imar planı paftası, 751 ada 1 </w:t>
      </w:r>
      <w:proofErr w:type="spellStart"/>
      <w:r w:rsidRPr="004066F4">
        <w:t>nolu</w:t>
      </w:r>
      <w:proofErr w:type="spellEnd"/>
      <w:r w:rsidRPr="004066F4">
        <w:t xml:space="preserve"> parsel ve 738 adada yer alan tescil harici alanda hazırlanan uygulama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Çayırova</w:t>
      </w:r>
      <w:proofErr w:type="spellEnd"/>
      <w:r w:rsidRPr="004066F4">
        <w:t xml:space="preserve"> Belediyesi, </w:t>
      </w:r>
      <w:proofErr w:type="spellStart"/>
      <w:r w:rsidRPr="004066F4">
        <w:t>Şekerpınar</w:t>
      </w:r>
      <w:proofErr w:type="spellEnd"/>
      <w:r w:rsidRPr="004066F4">
        <w:t xml:space="preserve"> Mahallesi, G22b.13.c.2.d-3.a uygulama imar planı paftaları, 534 ada 6, 7, 8, 9, 10 </w:t>
      </w:r>
      <w:proofErr w:type="spellStart"/>
      <w:r w:rsidRPr="004066F4">
        <w:t>nolu</w:t>
      </w:r>
      <w:proofErr w:type="spellEnd"/>
      <w:r w:rsidRPr="004066F4">
        <w:t xml:space="preserve"> parsellerde hazırlanan uygulama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Darıca Belediyesi, Fevzi Çakmak Mahallesi, G22c.24d nazım imar planı paftası, 921 ada 13 </w:t>
      </w:r>
      <w:proofErr w:type="spellStart"/>
      <w:r w:rsidRPr="004066F4">
        <w:t>nolu</w:t>
      </w:r>
      <w:proofErr w:type="spellEnd"/>
      <w:r w:rsidRPr="004066F4">
        <w:t xml:space="preserve"> parselde hazırlanan nazım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Darıca Belediyesi sınırları </w:t>
      </w:r>
      <w:proofErr w:type="gramStart"/>
      <w:r w:rsidRPr="004066F4">
        <w:t>dahilinde</w:t>
      </w:r>
      <w:proofErr w:type="gramEnd"/>
      <w:r w:rsidRPr="004066F4">
        <w:t xml:space="preserve"> Belediyemiz Meclisinin 14.09.2017 tarih ve 512 sayılı kararı ile onaylanan "Darıca Revizyon 1/1000 ölçekli Uygulama İmar Planı Revizyonuna yasal askı süresinde yapılan itirazların değerlendirilmesi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 xml:space="preserve">İmar ve Bayındırlık Komisyonu’nun, Derince Belediyesi, </w:t>
      </w:r>
      <w:proofErr w:type="spellStart"/>
      <w:r w:rsidRPr="004066F4">
        <w:t>Çenedağ</w:t>
      </w:r>
      <w:proofErr w:type="spellEnd"/>
      <w:r w:rsidRPr="004066F4">
        <w:t xml:space="preserve"> Mahallesi, G23.b.22.c nazım G23.b.22.c.2.d uygulama imar planı paftası, G23.b.22.c nazım, G23.b.22.c.2.d uygulama imar planı paftası, 2590 ada 12 </w:t>
      </w:r>
      <w:proofErr w:type="spellStart"/>
      <w:r w:rsidRPr="004066F4">
        <w:t>nolu</w:t>
      </w:r>
      <w:proofErr w:type="spellEnd"/>
      <w:r w:rsidRPr="004066F4">
        <w:t xml:space="preserve"> parsel ile 2697 adanın batısında bulunan tescil harici alana ilişkin hazırlanan nazım imar planı değişikliği ile ilgili raporu,</w:t>
      </w:r>
      <w:proofErr w:type="gramEnd"/>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 xml:space="preserve">İmar ve Bayındırlık Komisyonu’nun, Derince Belediyesi, </w:t>
      </w:r>
      <w:proofErr w:type="spellStart"/>
      <w:r w:rsidRPr="004066F4">
        <w:t>Yenikent</w:t>
      </w:r>
      <w:proofErr w:type="spellEnd"/>
      <w:r w:rsidRPr="004066F4">
        <w:t xml:space="preserve"> Mahallesi, G23b çevre düzeni, G23b4 ve G23b.22a nazım, G23b.22a.4.b uygulama imar planı paftası, 483 </w:t>
      </w:r>
      <w:proofErr w:type="spellStart"/>
      <w:r w:rsidRPr="004066F4">
        <w:t>nolu</w:t>
      </w:r>
      <w:proofErr w:type="spellEnd"/>
      <w:r w:rsidRPr="004066F4">
        <w:t xml:space="preserve"> parselde hazırlanan 1/50.000 ölçekli çevre düzeni, 1/25.000 ve 1/5000 ölçekli nazım ve 1/1000 ölçekli uygulama imar planı değişikliği ile ilgili raporu,</w:t>
      </w:r>
      <w:proofErr w:type="gramEnd"/>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İmar ve Bayındırlık Komisyonu’nun, Dilovası Belediyesi sınırları içerisinde yer alan "Gebze-Orhangazi-İzmir Otoyolu’nun Dilovası sınırları içerisinde yer alan Muallim-2 Mahallesi geçişine ait ek kamulaştırma sınırının planlara işlenmesine ilişkin hazırlanan 1/25000 ve 1/5000 ölçekli nazım imar planları ile 1/1000 ölçekli uygulama imar planı değişikliği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 xml:space="preserve">İmar ve Bayındırlık Komisyonunun, Gebze Belediyesi, Cumhuriyet, Mimar Sinan, </w:t>
      </w:r>
      <w:proofErr w:type="spellStart"/>
      <w:r w:rsidRPr="004066F4">
        <w:t>Beylikbağı</w:t>
      </w:r>
      <w:proofErr w:type="spellEnd"/>
      <w:r w:rsidRPr="004066F4">
        <w:t xml:space="preserve">, </w:t>
      </w:r>
      <w:proofErr w:type="spellStart"/>
      <w:r w:rsidRPr="004066F4">
        <w:t>Köşklüçeşme</w:t>
      </w:r>
      <w:proofErr w:type="spellEnd"/>
      <w:r w:rsidRPr="004066F4">
        <w:t xml:space="preserve">, İstasyon Mahalleleri, </w:t>
      </w:r>
      <w:r w:rsidRPr="004066F4">
        <w:rPr>
          <w:rFonts w:eastAsia="Calibri"/>
        </w:rPr>
        <w:t>G22.b.17.c-18.c-18.d-22.b-23.a-23.b-24.a-24.b-25.a-25.b-19.c-20.d nazım imar planı</w:t>
      </w:r>
      <w:r w:rsidRPr="004066F4">
        <w:t xml:space="preserve"> paftaları, 449844.591-446819.754 yatay, 4519989.415-4517235.011 düşey koordinatları arasında kalan yaklaşık 325 </w:t>
      </w:r>
      <w:proofErr w:type="spellStart"/>
      <w:r w:rsidRPr="004066F4">
        <w:t>ha’lık</w:t>
      </w:r>
      <w:proofErr w:type="spellEnd"/>
      <w:r w:rsidRPr="004066F4">
        <w:t xml:space="preserve"> alanda hazırlanan uygulama imar planı değişikliği ile ilgili raporu.</w:t>
      </w:r>
      <w:proofErr w:type="gramEnd"/>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Gebze Belediyesi, </w:t>
      </w:r>
      <w:proofErr w:type="gramStart"/>
      <w:r w:rsidRPr="004066F4">
        <w:t>Adem</w:t>
      </w:r>
      <w:proofErr w:type="gramEnd"/>
      <w:r w:rsidRPr="004066F4">
        <w:t xml:space="preserve"> Yavuz Mahallesi, G22b.18.c.1.d uygulama imar planı paftası, 3935 ada 27 ve 28 </w:t>
      </w:r>
      <w:proofErr w:type="spellStart"/>
      <w:r w:rsidRPr="004066F4">
        <w:t>nolu</w:t>
      </w:r>
      <w:proofErr w:type="spellEnd"/>
      <w:r w:rsidRPr="004066F4">
        <w:t xml:space="preserve"> parsellere ilişkin hazırlanan uygulama imar planı değişikliği ile ilgili raporu, </w:t>
      </w:r>
    </w:p>
    <w:p w:rsid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lastRenderedPageBreak/>
        <w:t xml:space="preserve">İmar ve Bayındırlık Komisyonu’nun, Gebze Belediyesi, </w:t>
      </w:r>
      <w:proofErr w:type="spellStart"/>
      <w:r w:rsidRPr="004066F4">
        <w:t>Mustafapaşa</w:t>
      </w:r>
      <w:proofErr w:type="spellEnd"/>
      <w:r w:rsidRPr="004066F4">
        <w:t xml:space="preserve"> Mahallesi, G.22.b.19.c nazım, G.22.b.19.c.4.a, 4.b, 4.c imar planı paftaları, 4280 ada 1, 2, 3, 4, 5, 6 </w:t>
      </w:r>
      <w:proofErr w:type="spellStart"/>
      <w:r w:rsidRPr="004066F4">
        <w:t>nolu</w:t>
      </w:r>
      <w:proofErr w:type="spellEnd"/>
      <w:r w:rsidRPr="004066F4">
        <w:t xml:space="preserve"> parseller ile ilgili hazırlanan, Belediyemiz Meclisi'nin 16.11.2017 tarih ve 631 sayılı kararları ile onaylanan uygulama imar planı değişikliğine yasal askı süresi içinde yapılan itirazların değerlendirilmesi ile ilgili raporu,</w:t>
      </w:r>
      <w:proofErr w:type="gramEnd"/>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 xml:space="preserve">İmar ve Bayındırlık Komisyonu’nun, Gebze Belediyesi, Pelitli Mahallesi,G22b-15c ve G23a-11d nazım imar planı, G22b-15c-2c-3a-3b-3c-3d-4b ve G23a-11d-1c-1d-4a-4b-4c-4d uygulama imar planı paftalarında hazırlanan ve Belediyemiz Meclisinin 12.10.2017 tarih, 564 sayılı kararıyla onaylanan 1/1000 ölçekli uygulama imar planı değişikliğine yasal askı süresi içerisinde yapılan itirazların değerlendirilmesi ile ilgili raporu, </w:t>
      </w:r>
      <w:proofErr w:type="gramEnd"/>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 xml:space="preserve">İmar ve Bayındırlık Komisyonu’nun, Gebze Belediyesi </w:t>
      </w:r>
      <w:proofErr w:type="spellStart"/>
      <w:r w:rsidRPr="004066F4">
        <w:t>Mustafapaşa</w:t>
      </w:r>
      <w:proofErr w:type="spellEnd"/>
      <w:r w:rsidRPr="004066F4">
        <w:t xml:space="preserve"> ve Hacı Halil Mahallesi, G22b-24b Nazım, G22b-24b-1a,1b,2a uygulama imar planı paftaları, Gebze - Darıca Hafif Raylı Sistem Hattı projesi kapsamında hazırlanan 1/5000 ölçekli koruma amaçlı Nazım imar planı ve 1/1000 ölçekli koruma amaçlı uygulama imar planı değişikliği ile ilgili raporu,</w:t>
      </w:r>
      <w:proofErr w:type="gramEnd"/>
    </w:p>
    <w:p w:rsidR="004066F4" w:rsidRPr="004066F4" w:rsidRDefault="004066F4" w:rsidP="004066F4">
      <w:pPr>
        <w:pStyle w:val="ListeParagraf"/>
      </w:pPr>
    </w:p>
    <w:p w:rsidR="004066F4" w:rsidRPr="004066F4" w:rsidRDefault="004066F4" w:rsidP="004066F4">
      <w:pPr>
        <w:numPr>
          <w:ilvl w:val="0"/>
          <w:numId w:val="24"/>
        </w:numPr>
        <w:tabs>
          <w:tab w:val="center" w:pos="4536"/>
          <w:tab w:val="right" w:pos="9072"/>
        </w:tabs>
        <w:jc w:val="both"/>
      </w:pPr>
      <w:r w:rsidRPr="004066F4">
        <w:t xml:space="preserve">İmar ve Bayındırlık Komisyonunun, Gebze Belediyesi, </w:t>
      </w:r>
      <w:proofErr w:type="spellStart"/>
      <w:r w:rsidRPr="004066F4">
        <w:t>Köşklüçeşme</w:t>
      </w:r>
      <w:proofErr w:type="spellEnd"/>
      <w:r w:rsidRPr="004066F4">
        <w:t xml:space="preserve">, İstasyon, </w:t>
      </w:r>
      <w:proofErr w:type="spellStart"/>
      <w:r w:rsidRPr="004066F4">
        <w:t>Osmanyılmaz</w:t>
      </w:r>
      <w:proofErr w:type="spellEnd"/>
      <w:r w:rsidRPr="004066F4">
        <w:t xml:space="preserve">, </w:t>
      </w:r>
      <w:proofErr w:type="spellStart"/>
      <w:r w:rsidRPr="004066F4">
        <w:t>Hacıhalil</w:t>
      </w:r>
      <w:proofErr w:type="spellEnd"/>
      <w:r w:rsidRPr="004066F4">
        <w:t xml:space="preserve">, </w:t>
      </w:r>
      <w:proofErr w:type="spellStart"/>
      <w:r w:rsidRPr="004066F4">
        <w:t>Sultanorhan</w:t>
      </w:r>
      <w:proofErr w:type="spellEnd"/>
      <w:r w:rsidRPr="004066F4">
        <w:t xml:space="preserve">, </w:t>
      </w:r>
      <w:proofErr w:type="spellStart"/>
      <w:r w:rsidRPr="004066F4">
        <w:t>Tatlıkuyu</w:t>
      </w:r>
      <w:proofErr w:type="spellEnd"/>
      <w:r w:rsidRPr="004066F4">
        <w:t xml:space="preserve"> Mahalleleri, G22.b.24.a-24.b-19.c-20.d-25.a nazım imar planı paftaları,4518900-4517100 yatay, 449700-453600 düşey koordinatları arasında hazırlanan 1/25000 ölçekli nazım imar planı değişikliği ile ilgili raporu, </w:t>
      </w:r>
    </w:p>
    <w:p w:rsidR="004066F4" w:rsidRPr="004066F4" w:rsidRDefault="004066F4" w:rsidP="004066F4">
      <w:pPr>
        <w:tabs>
          <w:tab w:val="num" w:pos="720"/>
          <w:tab w:val="center" w:pos="4536"/>
          <w:tab w:val="right" w:pos="9072"/>
        </w:tabs>
        <w:ind w:left="720"/>
        <w:jc w:val="both"/>
      </w:pPr>
    </w:p>
    <w:p w:rsidR="004066F4" w:rsidRPr="004066F4" w:rsidRDefault="004066F4" w:rsidP="004066F4">
      <w:pPr>
        <w:numPr>
          <w:ilvl w:val="0"/>
          <w:numId w:val="24"/>
        </w:numPr>
        <w:tabs>
          <w:tab w:val="center" w:pos="4536"/>
          <w:tab w:val="right" w:pos="9072"/>
        </w:tabs>
        <w:jc w:val="both"/>
      </w:pPr>
      <w:r w:rsidRPr="004066F4">
        <w:t xml:space="preserve">İmar ve Bayındırlık Komisyonunun, Gebze Belediyesi, Cumhuriyet Mahallesi, G22.b.17.c-18.d nazım, G22.b.17.c.3.c, G22.b.18.d.4.d uygulama imar planı paftaları, 2 ada 22 </w:t>
      </w:r>
      <w:proofErr w:type="spellStart"/>
      <w:r w:rsidRPr="004066F4">
        <w:t>nolu</w:t>
      </w:r>
      <w:proofErr w:type="spellEnd"/>
      <w:r w:rsidRPr="004066F4">
        <w:t xml:space="preserve"> parsel ve civarında hazırlanan uygulama imar planı değişikliği ile ilgili raporu, </w:t>
      </w:r>
    </w:p>
    <w:p w:rsidR="004066F4" w:rsidRPr="004066F4" w:rsidRDefault="004066F4" w:rsidP="004066F4">
      <w:pPr>
        <w:tabs>
          <w:tab w:val="num" w:pos="720"/>
          <w:tab w:val="center" w:pos="4536"/>
          <w:tab w:val="right" w:pos="9072"/>
        </w:tabs>
        <w:ind w:left="720"/>
        <w:jc w:val="both"/>
      </w:pPr>
    </w:p>
    <w:p w:rsidR="004066F4" w:rsidRPr="004066F4" w:rsidRDefault="004066F4" w:rsidP="004066F4">
      <w:pPr>
        <w:numPr>
          <w:ilvl w:val="0"/>
          <w:numId w:val="24"/>
        </w:numPr>
        <w:tabs>
          <w:tab w:val="center" w:pos="4536"/>
          <w:tab w:val="right" w:pos="9072"/>
        </w:tabs>
        <w:jc w:val="both"/>
      </w:pPr>
      <w:r w:rsidRPr="004066F4">
        <w:t xml:space="preserve">İmar ve Bayındırlık Komisyonunun, Gebze Belediyesi, </w:t>
      </w:r>
      <w:proofErr w:type="spellStart"/>
      <w:r w:rsidRPr="004066F4">
        <w:t>Tatlıkuyu</w:t>
      </w:r>
      <w:proofErr w:type="spellEnd"/>
      <w:r w:rsidRPr="004066F4">
        <w:t xml:space="preserve"> Mahallesi, G22.b.24.b nazım, G22.b.24.b.1.d uygulama imar planı paftası, 752 ada 11 </w:t>
      </w:r>
      <w:proofErr w:type="spellStart"/>
      <w:r w:rsidRPr="004066F4">
        <w:t>nolu</w:t>
      </w:r>
      <w:proofErr w:type="spellEnd"/>
      <w:r w:rsidRPr="004066F4">
        <w:t xml:space="preserve"> parselde hazırlanan 1/5000 ölçekli nazım imar planı değişikliği ile ilgili raporu, </w:t>
      </w:r>
    </w:p>
    <w:p w:rsidR="004066F4" w:rsidRPr="004066F4" w:rsidRDefault="004066F4" w:rsidP="004066F4">
      <w:pPr>
        <w:tabs>
          <w:tab w:val="num" w:pos="720"/>
          <w:tab w:val="center" w:pos="4536"/>
          <w:tab w:val="right" w:pos="9072"/>
        </w:tabs>
        <w:ind w:left="720"/>
        <w:jc w:val="both"/>
      </w:pPr>
    </w:p>
    <w:p w:rsidR="004066F4" w:rsidRPr="004066F4" w:rsidRDefault="004066F4" w:rsidP="004066F4">
      <w:pPr>
        <w:numPr>
          <w:ilvl w:val="0"/>
          <w:numId w:val="24"/>
        </w:numPr>
        <w:tabs>
          <w:tab w:val="center" w:pos="4536"/>
          <w:tab w:val="right" w:pos="9072"/>
        </w:tabs>
        <w:jc w:val="both"/>
      </w:pPr>
      <w:proofErr w:type="gramStart"/>
      <w:r w:rsidRPr="004066F4">
        <w:t>İmar ve Bayındırlık Komisyonunun, Gebze Belediyesi, Cumhuriyet Mahallesi, 1/50000 ölçekli G.22.b çevre düzeni, 1/25000 ölçekli G.22.b.4 ve 1/5000 ölçekli G.22.b.18.d nazım imar planı paftaları, yaklaşık 17,2 hektarlık alanda hazırlanan 1/50000 ölçekli Çevre Düzeni Planı, 1/25000 ve 1/5000 ölçekli Nazım İmar Plan</w:t>
      </w:r>
      <w:r w:rsidRPr="004066F4">
        <w:t>ı değişikliği ile ilgili raporu,</w:t>
      </w:r>
      <w:proofErr w:type="gramEnd"/>
    </w:p>
    <w:p w:rsidR="004066F4" w:rsidRPr="004066F4" w:rsidRDefault="004066F4" w:rsidP="004066F4">
      <w:pPr>
        <w:pStyle w:val="ListeParagraf"/>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Gölcük Belediyesi, </w:t>
      </w:r>
      <w:proofErr w:type="spellStart"/>
      <w:r w:rsidRPr="004066F4">
        <w:t>Karaköprü</w:t>
      </w:r>
      <w:proofErr w:type="spellEnd"/>
      <w:r w:rsidRPr="004066F4">
        <w:t xml:space="preserve"> Mahallesi, G.23.c.03.c.4.a ve G.23.c.03.c.4.b uygulama imar planı paftaları 652 ada 6 ve 11 </w:t>
      </w:r>
      <w:proofErr w:type="spellStart"/>
      <w:r w:rsidRPr="004066F4">
        <w:t>nolu</w:t>
      </w:r>
      <w:proofErr w:type="spellEnd"/>
      <w:r w:rsidRPr="004066F4">
        <w:t xml:space="preserve"> parsellerin bir kısmında hazırlanan uygulama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tabs>
          <w:tab w:val="num" w:pos="720"/>
        </w:tabs>
        <w:spacing w:before="100" w:beforeAutospacing="1" w:after="100" w:afterAutospacing="1"/>
        <w:jc w:val="both"/>
      </w:pPr>
      <w:r w:rsidRPr="004066F4">
        <w:t xml:space="preserve">İmar ve Bayındırlık Komisyonu’nun, Gölcük Belediyesi, Dumlupınar Mahallesi, G23.d.02.c-G23C1 nazım imar planı paftaları, 353 ada, 89, 60, 51, 92, 68, 69, 71 </w:t>
      </w:r>
      <w:proofErr w:type="spellStart"/>
      <w:r w:rsidRPr="004066F4">
        <w:t>nolu</w:t>
      </w:r>
      <w:proofErr w:type="spellEnd"/>
      <w:r w:rsidRPr="004066F4">
        <w:t xml:space="preserve"> parsellerde hazırlanan 1/25000 ve 1/5000 ölçekli nazım imar planı değişikliği ile ilgili raporu,</w:t>
      </w: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Gölcük Belediyesi, </w:t>
      </w:r>
      <w:proofErr w:type="spellStart"/>
      <w:r w:rsidRPr="004066F4">
        <w:t>Halıdere</w:t>
      </w:r>
      <w:proofErr w:type="spellEnd"/>
      <w:r w:rsidRPr="004066F4">
        <w:t xml:space="preserve"> Mevkii, G23.c.01d nazım ve G23.c.01.d.2d uygulama imar planı paftaları, 3885 </w:t>
      </w:r>
      <w:proofErr w:type="spellStart"/>
      <w:r w:rsidRPr="004066F4">
        <w:t>nolu</w:t>
      </w:r>
      <w:proofErr w:type="spellEnd"/>
      <w:r w:rsidRPr="004066F4">
        <w:t xml:space="preserve"> parselde hazırlanan nazım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lastRenderedPageBreak/>
        <w:t xml:space="preserve">İmar ve Bayındırlık Komisyonu’nun, İzmit Belediyesi, Mehmet Ali Paşa Mahallesi,G23b.25d.1c uygulama imar planı paftası, 3241 ada 20 </w:t>
      </w:r>
      <w:proofErr w:type="spellStart"/>
      <w:r w:rsidRPr="004066F4">
        <w:t>nolu</w:t>
      </w:r>
      <w:proofErr w:type="spellEnd"/>
      <w:r w:rsidRPr="004066F4">
        <w:t xml:space="preserve"> parselde hazırlanan uygulama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İzmit Belediyesi, Kadıköy Mahallesi, G23b.24c.2c uygulama imar planı paftası, 4934 ada 16 </w:t>
      </w:r>
      <w:proofErr w:type="spellStart"/>
      <w:r w:rsidRPr="004066F4">
        <w:t>nolu</w:t>
      </w:r>
      <w:proofErr w:type="spellEnd"/>
      <w:r w:rsidRPr="004066F4">
        <w:t xml:space="preserve"> parselde hazırlanan uygulama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İmar ve Bayındırlık Komisyonu’nun, İzmit Belediyesi sınırları içerisinde yer alan ""</w:t>
      </w:r>
      <w:proofErr w:type="spellStart"/>
      <w:r w:rsidRPr="004066F4">
        <w:t>Sekapark-Plajyolu</w:t>
      </w:r>
      <w:proofErr w:type="spellEnd"/>
      <w:r w:rsidRPr="004066F4">
        <w:t xml:space="preserve"> Tramvay Hattı"" projesinin planlara aktarılmasına yönelik hazırlanan koruma amaçlı 1/5000 ölçekli nazım ve 1/1000 ölçekli uygulama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İmar ve Bayındırlık Komisyonu’nun, Kandıra Belediyesi, Babalı Mahallesi,  F24.c.02.c-02.d-07.a-07.b-07.c-08.a-08.d nazım imar planı paftaları, yaklaşık 178 hektarlık alanda hazırlanan ve Belediyemiz Meclisinin 11.01.2018 tarih ve 34 sayılı kararıyla onaylanan 1/5000 ölçekli nazım imar planına yasal askı süresi içerisinde yapılan itirazların değerlendirilmesi ile ilgili raporu,</w:t>
      </w:r>
      <w:proofErr w:type="gramEnd"/>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proofErr w:type="gramStart"/>
      <w:r w:rsidRPr="004066F4">
        <w:t xml:space="preserve">İmar ve Bayındırlık Komisyonu’nun, Kandıra Belediyesi, </w:t>
      </w:r>
      <w:proofErr w:type="spellStart"/>
      <w:r w:rsidRPr="004066F4">
        <w:t>Kefken</w:t>
      </w:r>
      <w:proofErr w:type="spellEnd"/>
      <w:r w:rsidRPr="004066F4">
        <w:t xml:space="preserve"> ve </w:t>
      </w:r>
      <w:proofErr w:type="spellStart"/>
      <w:r w:rsidRPr="004066F4">
        <w:t>Kurtyeri</w:t>
      </w:r>
      <w:proofErr w:type="spellEnd"/>
      <w:r w:rsidRPr="004066F4">
        <w:t xml:space="preserve"> Mahalleleri, F24.d.10.a-10.b-10.c-10.d nazım imar planı paftaları, yaklaşık 215 hektarlık alanda hazırlanan ve Belediyemiz Meclisinin 11.01.2018 tarih ve 35 sayılı kararıyla onaylanan 1/5000 ölçekli nazım imar planına yasal askı süresi içerisinde yapılan itirazların değerlendirilmesi ile ilgili raporu,</w:t>
      </w:r>
      <w:proofErr w:type="gramEnd"/>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Kartepe</w:t>
      </w:r>
      <w:proofErr w:type="spellEnd"/>
      <w:r w:rsidRPr="004066F4">
        <w:t xml:space="preserve"> Belediyesi, </w:t>
      </w:r>
      <w:proofErr w:type="spellStart"/>
      <w:r w:rsidRPr="004066F4">
        <w:t>Maşukiye</w:t>
      </w:r>
      <w:proofErr w:type="spellEnd"/>
      <w:r w:rsidRPr="004066F4">
        <w:t xml:space="preserve"> Mahallesi, G24d.03.c-G24d.04.d nazım imar planı paftaları, 714 </w:t>
      </w:r>
      <w:proofErr w:type="spellStart"/>
      <w:r w:rsidRPr="004066F4">
        <w:t>nolu</w:t>
      </w:r>
      <w:proofErr w:type="spellEnd"/>
      <w:r w:rsidRPr="004066F4">
        <w:t xml:space="preserve"> parselde hazırlanan 1/25000 ve 1/5000 ölçekli nazım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w:t>
      </w:r>
      <w:proofErr w:type="spellStart"/>
      <w:r w:rsidRPr="004066F4">
        <w:t>Kartepe</w:t>
      </w:r>
      <w:proofErr w:type="spellEnd"/>
      <w:r w:rsidRPr="004066F4">
        <w:t xml:space="preserve"> Belediyesi, İstasyon Mahallesi (Eski Tepecik) sınırları </w:t>
      </w:r>
      <w:proofErr w:type="gramStart"/>
      <w:r w:rsidRPr="004066F4">
        <w:t>dahilinde</w:t>
      </w:r>
      <w:proofErr w:type="gramEnd"/>
      <w:r w:rsidRPr="004066F4">
        <w:t xml:space="preserve"> yer alan Konut Alanı ve Ticaret kullanımlı bölgede yoğunluk artışı yapılması ile ilgili hazırlanan 1/25000 ve 1/5000 ölçekli nazım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Pr="004066F4" w:rsidRDefault="004066F4" w:rsidP="004066F4">
      <w:pPr>
        <w:pStyle w:val="ListeParagraf"/>
        <w:numPr>
          <w:ilvl w:val="0"/>
          <w:numId w:val="24"/>
        </w:numPr>
        <w:spacing w:before="100" w:beforeAutospacing="1" w:after="100" w:afterAutospacing="1"/>
        <w:jc w:val="both"/>
      </w:pPr>
      <w:r w:rsidRPr="004066F4">
        <w:t xml:space="preserve">İmar ve Bayındırlık Komisyonu’nun, Körfez Belediyesi, Güney Mahallesi, G23.b.21.c nazım G23.b.21.c.4.b uygulama imar planı paftası, 752 ada 13 </w:t>
      </w:r>
      <w:proofErr w:type="spellStart"/>
      <w:r w:rsidRPr="004066F4">
        <w:t>nolu</w:t>
      </w:r>
      <w:proofErr w:type="spellEnd"/>
      <w:r w:rsidRPr="004066F4">
        <w:t xml:space="preserve"> parselde hazırlanan 1/5000 nazım ve 1/1000 ölçekli uygulama imar planı değişikliği ile ilgili raporu,</w:t>
      </w:r>
    </w:p>
    <w:p w:rsidR="004066F4" w:rsidRPr="004066F4" w:rsidRDefault="004066F4" w:rsidP="004066F4">
      <w:pPr>
        <w:pStyle w:val="ListeParagraf"/>
        <w:tabs>
          <w:tab w:val="num" w:pos="720"/>
        </w:tabs>
        <w:spacing w:before="100" w:beforeAutospacing="1" w:after="100" w:afterAutospacing="1"/>
        <w:jc w:val="both"/>
      </w:pPr>
    </w:p>
    <w:p w:rsidR="004066F4" w:rsidRDefault="004066F4" w:rsidP="004066F4">
      <w:pPr>
        <w:pStyle w:val="ListeParagraf"/>
        <w:numPr>
          <w:ilvl w:val="0"/>
          <w:numId w:val="24"/>
        </w:numPr>
        <w:tabs>
          <w:tab w:val="num" w:pos="720"/>
        </w:tabs>
        <w:spacing w:before="100" w:beforeAutospacing="1" w:after="100" w:afterAutospacing="1"/>
        <w:jc w:val="both"/>
      </w:pPr>
      <w:r w:rsidRPr="004066F4">
        <w:t>İmar ve Bayındırlık Komisyonu’nun, Körfez Belediyesi, plan notu değişikliğine ilişkin hazırlanan uygulama imar planı değişikliği ile ilgili raporu,</w:t>
      </w:r>
    </w:p>
    <w:p w:rsidR="00CE3E4F" w:rsidRDefault="00CE3E4F" w:rsidP="00CE3E4F">
      <w:pPr>
        <w:pStyle w:val="ListeParagraf"/>
      </w:pPr>
    </w:p>
    <w:p w:rsidR="00CE3E4F" w:rsidRPr="004066F4" w:rsidRDefault="00CE3E4F" w:rsidP="00CE3E4F">
      <w:pPr>
        <w:pStyle w:val="ListeParagraf"/>
        <w:tabs>
          <w:tab w:val="num" w:pos="720"/>
        </w:tabs>
        <w:spacing w:before="100" w:beforeAutospacing="1" w:after="100" w:afterAutospacing="1"/>
        <w:ind w:left="360"/>
        <w:jc w:val="both"/>
      </w:pPr>
    </w:p>
    <w:p w:rsidR="000039F3" w:rsidRPr="00C52CF1" w:rsidRDefault="0066709B" w:rsidP="00C52CF1">
      <w:pPr>
        <w:ind w:left="426" w:hanging="426"/>
        <w:jc w:val="both"/>
        <w:rPr>
          <w:b/>
          <w:color w:val="000000" w:themeColor="text1"/>
        </w:rPr>
      </w:pPr>
      <w:r w:rsidRPr="00C52CF1">
        <w:rPr>
          <w:b/>
          <w:color w:val="000000" w:themeColor="text1"/>
        </w:rPr>
        <w:t>SÜRE UZATIMI:</w:t>
      </w:r>
    </w:p>
    <w:p w:rsidR="001A54CA" w:rsidRPr="00C52CF1" w:rsidRDefault="001A54CA" w:rsidP="00C52CF1">
      <w:pPr>
        <w:pStyle w:val="AralkYok"/>
        <w:widowControl w:val="0"/>
        <w:tabs>
          <w:tab w:val="left" w:pos="567"/>
          <w:tab w:val="left" w:pos="709"/>
        </w:tabs>
        <w:autoSpaceDE w:val="0"/>
        <w:autoSpaceDN w:val="0"/>
        <w:adjustRightInd w:val="0"/>
        <w:ind w:left="567" w:hanging="567"/>
        <w:jc w:val="both"/>
        <w:rPr>
          <w:color w:val="000000" w:themeColor="text1"/>
          <w:szCs w:val="24"/>
        </w:rPr>
      </w:pPr>
    </w:p>
    <w:p w:rsidR="00CD7AD3" w:rsidRPr="00CD7AD3" w:rsidRDefault="00CD7AD3" w:rsidP="00CE3E4F">
      <w:pPr>
        <w:pStyle w:val="AralkYok"/>
        <w:widowControl w:val="0"/>
        <w:numPr>
          <w:ilvl w:val="0"/>
          <w:numId w:val="24"/>
        </w:numPr>
        <w:tabs>
          <w:tab w:val="left" w:pos="426"/>
        </w:tabs>
        <w:autoSpaceDE w:val="0"/>
        <w:autoSpaceDN w:val="0"/>
        <w:adjustRightInd w:val="0"/>
        <w:ind w:left="426" w:hanging="426"/>
        <w:jc w:val="both"/>
        <w:rPr>
          <w:color w:val="000000" w:themeColor="text1"/>
          <w:szCs w:val="24"/>
        </w:rPr>
      </w:pPr>
      <w:r w:rsidRPr="00870B4D">
        <w:rPr>
          <w:color w:val="000000" w:themeColor="text1"/>
        </w:rPr>
        <w:t>Plan ve Bütçe Komisyonu’nun,</w:t>
      </w:r>
      <w:r w:rsidRPr="00CD7AD3">
        <w:t xml:space="preserve"> </w:t>
      </w:r>
      <w:r>
        <w:t xml:space="preserve">Tasarrufu belediyemize ait olan İlimiz Körfez İlçesi </w:t>
      </w:r>
      <w:proofErr w:type="spellStart"/>
      <w:r>
        <w:t>Kirazlıyalı</w:t>
      </w:r>
      <w:proofErr w:type="spellEnd"/>
      <w:r>
        <w:t xml:space="preserve"> Mah. Adnan Menderes </w:t>
      </w:r>
      <w:proofErr w:type="spellStart"/>
      <w:r>
        <w:t>cad.</w:t>
      </w:r>
      <w:proofErr w:type="spellEnd"/>
      <w:r>
        <w:t xml:space="preserve"> No:13 ve </w:t>
      </w:r>
      <w:proofErr w:type="spellStart"/>
      <w:r>
        <w:t>Kirazlıyalı</w:t>
      </w:r>
      <w:proofErr w:type="spellEnd"/>
      <w:r>
        <w:t xml:space="preserve"> Mah. Necati Ökse </w:t>
      </w:r>
      <w:proofErr w:type="gramStart"/>
      <w:r>
        <w:t>cad.no :15</w:t>
      </w:r>
      <w:proofErr w:type="gramEnd"/>
      <w:r>
        <w:t xml:space="preserve">  adreslerindeki işyerlerinin işletilmesinin Belde </w:t>
      </w:r>
      <w:proofErr w:type="spellStart"/>
      <w:r>
        <w:t>A.Ş.’ye</w:t>
      </w:r>
      <w:proofErr w:type="spellEnd"/>
      <w:r>
        <w:t xml:space="preserve">  devredilmesi</w:t>
      </w:r>
      <w:r w:rsidRPr="00CD7AD3">
        <w:rPr>
          <w:color w:val="000000" w:themeColor="text1"/>
        </w:rPr>
        <w:t xml:space="preserve"> </w:t>
      </w:r>
      <w:r w:rsidRPr="00C52CF1">
        <w:rPr>
          <w:color w:val="000000" w:themeColor="text1"/>
        </w:rPr>
        <w:t>ile ilgili raporu,</w:t>
      </w:r>
    </w:p>
    <w:p w:rsidR="00CD7AD3" w:rsidRPr="00CD7AD3" w:rsidRDefault="00CD7AD3" w:rsidP="00CE3E4F">
      <w:pPr>
        <w:pStyle w:val="AralkYok"/>
        <w:widowControl w:val="0"/>
        <w:tabs>
          <w:tab w:val="left" w:pos="426"/>
        </w:tabs>
        <w:autoSpaceDE w:val="0"/>
        <w:autoSpaceDN w:val="0"/>
        <w:adjustRightInd w:val="0"/>
        <w:ind w:left="426" w:hanging="426"/>
        <w:jc w:val="both"/>
        <w:rPr>
          <w:color w:val="000000" w:themeColor="text1"/>
          <w:szCs w:val="24"/>
        </w:rPr>
      </w:pPr>
    </w:p>
    <w:p w:rsidR="004066F4" w:rsidRDefault="00CD7AD3" w:rsidP="00CE3E4F">
      <w:pPr>
        <w:pStyle w:val="AralkYok"/>
        <w:widowControl w:val="0"/>
        <w:numPr>
          <w:ilvl w:val="0"/>
          <w:numId w:val="24"/>
        </w:numPr>
        <w:tabs>
          <w:tab w:val="left" w:pos="426"/>
        </w:tabs>
        <w:autoSpaceDE w:val="0"/>
        <w:autoSpaceDN w:val="0"/>
        <w:adjustRightInd w:val="0"/>
        <w:ind w:left="426" w:hanging="426"/>
        <w:jc w:val="both"/>
        <w:rPr>
          <w:color w:val="000000" w:themeColor="text1"/>
          <w:szCs w:val="24"/>
        </w:rPr>
      </w:pPr>
      <w:r>
        <w:rPr>
          <w:color w:val="000000" w:themeColor="text1"/>
        </w:rPr>
        <w:t xml:space="preserve">İsimlendirme </w:t>
      </w:r>
      <w:r w:rsidRPr="00870B4D">
        <w:rPr>
          <w:color w:val="000000" w:themeColor="text1"/>
        </w:rPr>
        <w:t>Komisyonu’nun,</w:t>
      </w:r>
      <w:r w:rsidRPr="00CD7AD3">
        <w:rPr>
          <w:color w:val="000000" w:themeColor="text1"/>
        </w:rPr>
        <w:t xml:space="preserve"> </w:t>
      </w:r>
      <w:proofErr w:type="spellStart"/>
      <w:r>
        <w:t>Kartepe</w:t>
      </w:r>
      <w:proofErr w:type="spellEnd"/>
      <w:r>
        <w:t xml:space="preserve"> İlçesi </w:t>
      </w:r>
      <w:proofErr w:type="spellStart"/>
      <w:r>
        <w:t>Havluburun</w:t>
      </w:r>
      <w:proofErr w:type="spellEnd"/>
      <w:r>
        <w:t xml:space="preserve"> Mahallesinde bulunan 3 adet isimsiz kadastro yolundan 1 </w:t>
      </w:r>
      <w:proofErr w:type="spellStart"/>
      <w:r>
        <w:t>nolu</w:t>
      </w:r>
      <w:proofErr w:type="spellEnd"/>
      <w:r>
        <w:t xml:space="preserve"> sokağa; Mehmet Aras Sokak,  2 </w:t>
      </w:r>
      <w:proofErr w:type="spellStart"/>
      <w:r>
        <w:t>nolu</w:t>
      </w:r>
      <w:proofErr w:type="spellEnd"/>
      <w:r>
        <w:t xml:space="preserve"> sokağa; Ergül Sokak, 3 </w:t>
      </w:r>
      <w:proofErr w:type="spellStart"/>
      <w:r>
        <w:t>nolu</w:t>
      </w:r>
      <w:proofErr w:type="spellEnd"/>
      <w:r>
        <w:t xml:space="preserve"> sokağa; Kadir Sokak, isimlerinin verilmesi </w:t>
      </w:r>
      <w:r w:rsidRPr="00C52CF1">
        <w:rPr>
          <w:color w:val="000000" w:themeColor="text1"/>
        </w:rPr>
        <w:t>ile ilgili raporu,</w:t>
      </w:r>
    </w:p>
    <w:p w:rsidR="004066F4" w:rsidRDefault="004066F4" w:rsidP="00CE3E4F">
      <w:pPr>
        <w:pStyle w:val="ListeParagraf"/>
        <w:tabs>
          <w:tab w:val="left" w:pos="426"/>
        </w:tabs>
        <w:ind w:left="426" w:hanging="426"/>
      </w:pPr>
    </w:p>
    <w:p w:rsidR="004066F4" w:rsidRDefault="004066F4" w:rsidP="00CE3E4F">
      <w:pPr>
        <w:pStyle w:val="AralkYok"/>
        <w:widowControl w:val="0"/>
        <w:numPr>
          <w:ilvl w:val="0"/>
          <w:numId w:val="24"/>
        </w:numPr>
        <w:tabs>
          <w:tab w:val="left" w:pos="426"/>
        </w:tabs>
        <w:autoSpaceDE w:val="0"/>
        <w:autoSpaceDN w:val="0"/>
        <w:adjustRightInd w:val="0"/>
        <w:ind w:left="426" w:hanging="426"/>
        <w:jc w:val="both"/>
        <w:rPr>
          <w:color w:val="000000" w:themeColor="text1"/>
          <w:szCs w:val="24"/>
        </w:rPr>
      </w:pPr>
      <w:proofErr w:type="gramStart"/>
      <w:r w:rsidRPr="004066F4">
        <w:rPr>
          <w:szCs w:val="24"/>
        </w:rPr>
        <w:t xml:space="preserve">İmar ve Bayındırlık Komisyonu’nun, </w:t>
      </w:r>
      <w:proofErr w:type="spellStart"/>
      <w:r w:rsidRPr="004066F4">
        <w:rPr>
          <w:szCs w:val="24"/>
        </w:rPr>
        <w:t>Çayırova</w:t>
      </w:r>
      <w:proofErr w:type="spellEnd"/>
      <w:r w:rsidRPr="004066F4">
        <w:rPr>
          <w:szCs w:val="24"/>
        </w:rPr>
        <w:t xml:space="preserve"> Belediyesi, </w:t>
      </w:r>
      <w:proofErr w:type="spellStart"/>
      <w:r w:rsidRPr="004066F4">
        <w:rPr>
          <w:szCs w:val="24"/>
        </w:rPr>
        <w:t>Şekerpınar</w:t>
      </w:r>
      <w:proofErr w:type="spellEnd"/>
      <w:r w:rsidRPr="004066F4">
        <w:rPr>
          <w:szCs w:val="24"/>
        </w:rPr>
        <w:t xml:space="preserve"> Mahallesi, G22b3 ve G22b.13c/G22b.14d/G22b.19a nazım imar planı paftalarında, Muhsin Yazıcıoğlu Caddesi, </w:t>
      </w:r>
      <w:proofErr w:type="spellStart"/>
      <w:r w:rsidRPr="004066F4">
        <w:rPr>
          <w:szCs w:val="24"/>
        </w:rPr>
        <w:t>Şekerpınar</w:t>
      </w:r>
      <w:proofErr w:type="spellEnd"/>
      <w:r w:rsidRPr="004066F4">
        <w:rPr>
          <w:szCs w:val="24"/>
        </w:rPr>
        <w:t xml:space="preserve"> Gişeler Bağlantı yolu ve Anadolu otoyolu arasında yer alan bölgede fonksiyonların değiştirilmesi ile ilgili 1/25000 ve 1/5000 ölçekli nazım imar planı değişikliği ile ilgili yazısı,</w:t>
      </w:r>
      <w:proofErr w:type="gramEnd"/>
    </w:p>
    <w:p w:rsidR="004066F4" w:rsidRDefault="004066F4" w:rsidP="00CE3E4F">
      <w:pPr>
        <w:pStyle w:val="ListeParagraf"/>
        <w:tabs>
          <w:tab w:val="left" w:pos="426"/>
        </w:tabs>
        <w:ind w:left="426" w:hanging="426"/>
      </w:pPr>
    </w:p>
    <w:p w:rsidR="004066F4" w:rsidRDefault="004066F4" w:rsidP="00CE3E4F">
      <w:pPr>
        <w:pStyle w:val="AralkYok"/>
        <w:widowControl w:val="0"/>
        <w:numPr>
          <w:ilvl w:val="0"/>
          <w:numId w:val="24"/>
        </w:numPr>
        <w:tabs>
          <w:tab w:val="left" w:pos="426"/>
        </w:tabs>
        <w:autoSpaceDE w:val="0"/>
        <w:autoSpaceDN w:val="0"/>
        <w:adjustRightInd w:val="0"/>
        <w:ind w:left="426" w:hanging="426"/>
        <w:jc w:val="both"/>
        <w:rPr>
          <w:color w:val="000000" w:themeColor="text1"/>
          <w:szCs w:val="24"/>
        </w:rPr>
      </w:pPr>
      <w:proofErr w:type="gramStart"/>
      <w:r w:rsidRPr="004066F4">
        <w:rPr>
          <w:szCs w:val="24"/>
        </w:rPr>
        <w:t>İmar ve Bayındırlık Komisyonu’nun, Dilovası Belediyesi, Köseler Mahallesi, Dİ-1, Dİ-2, Dİ-3 Gelişme Bölgeleri ile Dİ-14 Ticaret ve Dİ-15 Sanayi Bölgelerinde hazırlanan ve Belediyemiz Meclisi'nin 12.10.2017 tarih ve 560 sayılı kararı ile onaylanan nazım imar planına yasal askı süresi içerisinde yapılan itirazın değerlendirilmesi ile ilgili yazısı,</w:t>
      </w:r>
      <w:proofErr w:type="gramEnd"/>
    </w:p>
    <w:p w:rsidR="004066F4" w:rsidRDefault="004066F4" w:rsidP="00CE3E4F">
      <w:pPr>
        <w:pStyle w:val="ListeParagraf"/>
        <w:tabs>
          <w:tab w:val="left" w:pos="426"/>
        </w:tabs>
        <w:ind w:left="426" w:hanging="426"/>
      </w:pPr>
    </w:p>
    <w:p w:rsidR="004066F4" w:rsidRPr="004066F4" w:rsidRDefault="004066F4" w:rsidP="00CE3E4F">
      <w:pPr>
        <w:pStyle w:val="AralkYok"/>
        <w:widowControl w:val="0"/>
        <w:numPr>
          <w:ilvl w:val="0"/>
          <w:numId w:val="24"/>
        </w:numPr>
        <w:tabs>
          <w:tab w:val="left" w:pos="426"/>
        </w:tabs>
        <w:autoSpaceDE w:val="0"/>
        <w:autoSpaceDN w:val="0"/>
        <w:adjustRightInd w:val="0"/>
        <w:ind w:left="426" w:hanging="426"/>
        <w:jc w:val="both"/>
        <w:rPr>
          <w:color w:val="000000" w:themeColor="text1"/>
          <w:szCs w:val="24"/>
        </w:rPr>
      </w:pPr>
      <w:r w:rsidRPr="004066F4">
        <w:rPr>
          <w:szCs w:val="24"/>
        </w:rPr>
        <w:t xml:space="preserve">İmar ve Bayındırlık Komisyonu’nun, </w:t>
      </w:r>
      <w:r w:rsidRPr="004066F4">
        <w:rPr>
          <w:rFonts w:eastAsia="Times New Roman"/>
          <w:szCs w:val="24"/>
          <w:lang w:eastAsia="tr-TR"/>
        </w:rPr>
        <w:t>Kuzey Marmara Otoyolunun Merkez 1/25000 ölçekli nazım imar planına işlenmesine ilişkin hazırlanan 1/25000 ölçekli nazım imar planı değişikliği ile ilgili yazısı,</w:t>
      </w:r>
    </w:p>
    <w:p w:rsidR="001A54CA" w:rsidRPr="004066F4" w:rsidRDefault="001A54CA" w:rsidP="00CE3E4F">
      <w:pPr>
        <w:pStyle w:val="AralkYok"/>
        <w:widowControl w:val="0"/>
        <w:tabs>
          <w:tab w:val="left" w:pos="426"/>
        </w:tabs>
        <w:autoSpaceDE w:val="0"/>
        <w:autoSpaceDN w:val="0"/>
        <w:adjustRightInd w:val="0"/>
        <w:ind w:left="426" w:hanging="426"/>
        <w:jc w:val="both"/>
        <w:rPr>
          <w:color w:val="000000" w:themeColor="text1"/>
        </w:rPr>
      </w:pPr>
    </w:p>
    <w:p w:rsidR="001A54CA" w:rsidRPr="00C52CF1" w:rsidRDefault="001A54CA" w:rsidP="00C52CF1">
      <w:pPr>
        <w:pStyle w:val="AralkYok"/>
        <w:widowControl w:val="0"/>
        <w:tabs>
          <w:tab w:val="left" w:pos="180"/>
          <w:tab w:val="left" w:pos="567"/>
          <w:tab w:val="left" w:pos="709"/>
        </w:tabs>
        <w:autoSpaceDE w:val="0"/>
        <w:autoSpaceDN w:val="0"/>
        <w:adjustRightInd w:val="0"/>
        <w:ind w:left="567"/>
        <w:jc w:val="both"/>
        <w:rPr>
          <w:color w:val="000000" w:themeColor="text1"/>
          <w:szCs w:val="24"/>
        </w:rPr>
      </w:pPr>
    </w:p>
    <w:p w:rsidR="0083471F" w:rsidRPr="00C52CF1" w:rsidRDefault="0083471F" w:rsidP="00C52CF1">
      <w:pPr>
        <w:pStyle w:val="ListeParagraf"/>
        <w:ind w:left="426" w:hanging="426"/>
        <w:jc w:val="both"/>
        <w:rPr>
          <w:b/>
          <w:color w:val="000000" w:themeColor="text1"/>
        </w:rPr>
      </w:pPr>
      <w:bookmarkStart w:id="0" w:name="_GoBack"/>
      <w:r w:rsidRPr="00C52CF1">
        <w:rPr>
          <w:b/>
          <w:color w:val="000000" w:themeColor="text1"/>
        </w:rPr>
        <w:t>TEKLİFLER:</w:t>
      </w:r>
    </w:p>
    <w:bookmarkEnd w:id="0"/>
    <w:p w:rsidR="0083471F" w:rsidRPr="00C52CF1" w:rsidRDefault="0083471F" w:rsidP="00C52CF1">
      <w:pPr>
        <w:pStyle w:val="ListeParagraf"/>
        <w:ind w:left="426" w:hanging="426"/>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Belediyesi, Şehit Ekrem Mahallesi, G23c09a.3d uygulama imar planı paftası, 876, 877, 878 </w:t>
      </w:r>
      <w:proofErr w:type="spellStart"/>
      <w:r w:rsidRPr="00870B4D">
        <w:rPr>
          <w:color w:val="000000" w:themeColor="text1"/>
        </w:rPr>
        <w:t>nolu</w:t>
      </w:r>
      <w:proofErr w:type="spellEnd"/>
      <w:r w:rsidRPr="00870B4D">
        <w:rPr>
          <w:color w:val="000000" w:themeColor="text1"/>
        </w:rPr>
        <w:t xml:space="preserve"> parsellerde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Belediyesi, </w:t>
      </w:r>
      <w:proofErr w:type="spellStart"/>
      <w:r w:rsidRPr="00870B4D">
        <w:rPr>
          <w:color w:val="000000" w:themeColor="text1"/>
        </w:rPr>
        <w:t>Sepetlipınar</w:t>
      </w:r>
      <w:proofErr w:type="spellEnd"/>
      <w:r w:rsidRPr="00870B4D">
        <w:rPr>
          <w:color w:val="000000" w:themeColor="text1"/>
        </w:rPr>
        <w:t xml:space="preserve"> Mahallesi, G23.c1, G23.c2, G23.03c, 03d Nazım İmar Plan paftaları, BY-4 </w:t>
      </w:r>
      <w:proofErr w:type="spellStart"/>
      <w:r w:rsidRPr="00870B4D">
        <w:rPr>
          <w:color w:val="000000" w:themeColor="text1"/>
        </w:rPr>
        <w:t>Nolu</w:t>
      </w:r>
      <w:proofErr w:type="spellEnd"/>
      <w:r w:rsidRPr="00870B4D">
        <w:rPr>
          <w:color w:val="000000" w:themeColor="text1"/>
        </w:rPr>
        <w:t xml:space="preserve"> "KÇA- Depolama Alanı- Sanayi Alanı" ve çevresinde hazırlanarak, Belediyemiz Meclisi’nin 11.01.2018 tarih ve 18 sayılı kararı ile onaylanan 1/25.000 ve 1/5.000 ölçekli nazım imar planı değişikliklerine yasal askı süresi içerisinde yapılan itirazların değerlendirilmesi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Belediyesi, Şehit Ekrem Mahallesi,   G23.c.09.a.3.a-3.d uygulama imar planı paftası 584 ada 2 </w:t>
      </w:r>
      <w:proofErr w:type="spellStart"/>
      <w:r w:rsidRPr="00870B4D">
        <w:rPr>
          <w:color w:val="000000" w:themeColor="text1"/>
        </w:rPr>
        <w:t>nolu</w:t>
      </w:r>
      <w:proofErr w:type="spellEnd"/>
      <w:r w:rsidRPr="00870B4D">
        <w:rPr>
          <w:color w:val="000000" w:themeColor="text1"/>
        </w:rPr>
        <w:t xml:space="preserve"> parselde hazırlanan ve Belediyemiz Meclisi’nin 15.02.2018 tarih ve 80 sayılı kararı ile onaylanan nazım imar planı değişikliğine yasal askı süresi içerisinde yapılan itirazın değerlendirilmesi ile ilgili teklifi,</w:t>
      </w:r>
      <w:proofErr w:type="gramEnd"/>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Belediyesi, Şehit Ekrem Mahallesi,   G23.c.09.a.3.a-3.d uygulama imar planı paftası 584 ada 2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Belediyesi, </w:t>
      </w:r>
      <w:proofErr w:type="spellStart"/>
      <w:r w:rsidRPr="00870B4D">
        <w:rPr>
          <w:color w:val="000000" w:themeColor="text1"/>
        </w:rPr>
        <w:t>Servetiyekarşı</w:t>
      </w:r>
      <w:proofErr w:type="spellEnd"/>
      <w:r w:rsidRPr="00870B4D">
        <w:rPr>
          <w:color w:val="000000" w:themeColor="text1"/>
        </w:rPr>
        <w:t xml:space="preserve"> ve Kılıçaslan Mahallesi, 111 ada 80 </w:t>
      </w:r>
      <w:proofErr w:type="spellStart"/>
      <w:r w:rsidRPr="00870B4D">
        <w:rPr>
          <w:color w:val="000000" w:themeColor="text1"/>
        </w:rPr>
        <w:t>nolu</w:t>
      </w:r>
      <w:proofErr w:type="spellEnd"/>
      <w:r w:rsidRPr="00870B4D">
        <w:rPr>
          <w:color w:val="000000" w:themeColor="text1"/>
        </w:rPr>
        <w:t xml:space="preserve"> parselin bir kısmı ile 6387 </w:t>
      </w:r>
      <w:proofErr w:type="spellStart"/>
      <w:r w:rsidRPr="00870B4D">
        <w:rPr>
          <w:color w:val="000000" w:themeColor="text1"/>
        </w:rPr>
        <w:t>nolu</w:t>
      </w:r>
      <w:proofErr w:type="spellEnd"/>
      <w:r w:rsidRPr="00870B4D">
        <w:rPr>
          <w:color w:val="000000" w:themeColor="text1"/>
        </w:rPr>
        <w:t xml:space="preserve"> parselde HES projelerine yönelik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Belediyesi, </w:t>
      </w:r>
      <w:proofErr w:type="spellStart"/>
      <w:r w:rsidRPr="00870B4D">
        <w:rPr>
          <w:color w:val="000000" w:themeColor="text1"/>
        </w:rPr>
        <w:t>Vezirçifliği</w:t>
      </w:r>
      <w:proofErr w:type="spellEnd"/>
      <w:r w:rsidRPr="00870B4D">
        <w:rPr>
          <w:color w:val="000000" w:themeColor="text1"/>
        </w:rPr>
        <w:t xml:space="preserve"> Mahallesi,   G23.c.05a.3a uygulama imar planı paftası 840 ada 7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ve </w:t>
      </w:r>
      <w:proofErr w:type="spellStart"/>
      <w:r w:rsidRPr="00870B4D">
        <w:rPr>
          <w:color w:val="000000" w:themeColor="text1"/>
        </w:rPr>
        <w:t>Kartepe</w:t>
      </w:r>
      <w:proofErr w:type="spellEnd"/>
      <w:r w:rsidRPr="00870B4D">
        <w:rPr>
          <w:color w:val="000000" w:themeColor="text1"/>
        </w:rPr>
        <w:t xml:space="preserve"> Belediye sınırlarında yer alan </w:t>
      </w:r>
      <w:proofErr w:type="spellStart"/>
      <w:r w:rsidRPr="00870B4D">
        <w:rPr>
          <w:color w:val="000000" w:themeColor="text1"/>
        </w:rPr>
        <w:t>Servetiye</w:t>
      </w:r>
      <w:proofErr w:type="spellEnd"/>
      <w:r w:rsidRPr="00870B4D">
        <w:rPr>
          <w:color w:val="000000" w:themeColor="text1"/>
        </w:rPr>
        <w:t xml:space="preserve"> Karşı, </w:t>
      </w:r>
      <w:proofErr w:type="spellStart"/>
      <w:r w:rsidRPr="00870B4D">
        <w:rPr>
          <w:color w:val="000000" w:themeColor="text1"/>
        </w:rPr>
        <w:t>Servetiye</w:t>
      </w:r>
      <w:proofErr w:type="spellEnd"/>
      <w:r w:rsidRPr="00870B4D">
        <w:rPr>
          <w:color w:val="000000" w:themeColor="text1"/>
        </w:rPr>
        <w:t xml:space="preserve"> Cami, </w:t>
      </w:r>
      <w:proofErr w:type="spellStart"/>
      <w:r w:rsidRPr="00870B4D">
        <w:rPr>
          <w:color w:val="000000" w:themeColor="text1"/>
        </w:rPr>
        <w:t>Camidüzü</w:t>
      </w:r>
      <w:proofErr w:type="spellEnd"/>
      <w:r w:rsidRPr="00870B4D">
        <w:rPr>
          <w:color w:val="000000" w:themeColor="text1"/>
        </w:rPr>
        <w:t xml:space="preserve">, </w:t>
      </w:r>
      <w:proofErr w:type="spellStart"/>
      <w:r w:rsidRPr="00870B4D">
        <w:rPr>
          <w:color w:val="000000" w:themeColor="text1"/>
        </w:rPr>
        <w:t>Kazandere</w:t>
      </w:r>
      <w:proofErr w:type="spellEnd"/>
      <w:r w:rsidRPr="00870B4D">
        <w:rPr>
          <w:color w:val="000000" w:themeColor="text1"/>
        </w:rPr>
        <w:t xml:space="preserve">, </w:t>
      </w:r>
      <w:proofErr w:type="spellStart"/>
      <w:r w:rsidRPr="00870B4D">
        <w:rPr>
          <w:color w:val="000000" w:themeColor="text1"/>
        </w:rPr>
        <w:t>Aksığın</w:t>
      </w:r>
      <w:proofErr w:type="spellEnd"/>
      <w:r w:rsidRPr="00870B4D">
        <w:rPr>
          <w:color w:val="000000" w:themeColor="text1"/>
        </w:rPr>
        <w:t xml:space="preserve">, Tepecik, </w:t>
      </w:r>
      <w:proofErr w:type="spellStart"/>
      <w:r w:rsidRPr="00870B4D">
        <w:rPr>
          <w:color w:val="000000" w:themeColor="text1"/>
        </w:rPr>
        <w:t>Serindere</w:t>
      </w:r>
      <w:proofErr w:type="spellEnd"/>
      <w:r w:rsidRPr="00870B4D">
        <w:rPr>
          <w:color w:val="000000" w:themeColor="text1"/>
        </w:rPr>
        <w:t xml:space="preserve">, Serinlik, Sultaniye ve </w:t>
      </w:r>
      <w:proofErr w:type="spellStart"/>
      <w:r w:rsidRPr="00870B4D">
        <w:rPr>
          <w:color w:val="000000" w:themeColor="text1"/>
        </w:rPr>
        <w:t>Pazarçayırı</w:t>
      </w:r>
      <w:proofErr w:type="spellEnd"/>
      <w:r w:rsidRPr="00870B4D">
        <w:rPr>
          <w:color w:val="000000" w:themeColor="text1"/>
        </w:rPr>
        <w:t xml:space="preserve"> Mahallelerinde </w:t>
      </w:r>
      <w:proofErr w:type="gramStart"/>
      <w:r w:rsidRPr="00870B4D">
        <w:rPr>
          <w:color w:val="000000" w:themeColor="text1"/>
        </w:rPr>
        <w:t>halihazır</w:t>
      </w:r>
      <w:proofErr w:type="gramEnd"/>
      <w:r w:rsidRPr="00870B4D">
        <w:rPr>
          <w:color w:val="000000" w:themeColor="text1"/>
        </w:rPr>
        <w:t xml:space="preserve"> haritalar üzerinde belirlenen Meskun Konut Alanı (Kırsal Nitelikli) sınırlarının revize edilmesi ve yapılan düzenlemenin </w:t>
      </w:r>
      <w:r w:rsidRPr="00870B4D">
        <w:rPr>
          <w:color w:val="000000" w:themeColor="text1"/>
        </w:rPr>
        <w:lastRenderedPageBreak/>
        <w:t>1/25000 ölçekli nazım imar planına işlenmesine yönelik hazırlanan ve Belediyemiz Meclisinin 15.03.2018 tarih ve 145 sayılı kararı ile onaylanan Nazım İmar Planı değişikliğine yasal askı süresi içerisinde yapılan itirazların değerlendirilmesi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İmar ve Şehircilik Dairesi Başkanlığının, Darıca Belediyesi, Bağlarbaşı Mahallesi, G.22.b.24.d nazım, G.22.b.24.d.4.a uygulama imar plan paftası, 449390-449650 yatay, 4513930-4514130 dikey koordinatları arasında yaklaşık 30.500 m² büyüklüğündeki, 3. Derece Arkeolojik Sit Alanında hazırlanan Koruma Amaçlı 1/5000 ölçekli nazım ve 1/1000 ölçekli uygulama imar planı teklifi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İmar ve Şehircilik Dairesi Başkanlığı'nın, Derince Belediyesi, Yavuz Sultan Mahallesine ilişkin hazırlanan ve Belediyemiz Meclisi'nin 11.01.2018 tarih ve 23 sayılı kararı ile kabul edilen uygulama imar planı değişikliği teklifine yasal askı süresi içerisinde yapılan itirazların değerlendirilmesine ilişkin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İmar ve Şehircilik Dairesi Başkanlığı'nın, Derince Belediyesi, uygulama imar planı plan hükümleri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Dilovası Belediyesi, </w:t>
      </w:r>
      <w:proofErr w:type="spellStart"/>
      <w:r w:rsidRPr="00870B4D">
        <w:rPr>
          <w:color w:val="000000" w:themeColor="text1"/>
        </w:rPr>
        <w:t>Kayapınar</w:t>
      </w:r>
      <w:proofErr w:type="spellEnd"/>
      <w:r w:rsidRPr="00870B4D">
        <w:rPr>
          <w:color w:val="000000" w:themeColor="text1"/>
        </w:rPr>
        <w:t xml:space="preserve"> Mahallesi,  G23.a.22.a nazım, G23.a.22.a.4.a - 21.b.3.b uygulama imar planı paftaları, 326, 4585, 4586, 4587 </w:t>
      </w:r>
      <w:proofErr w:type="spellStart"/>
      <w:r w:rsidRPr="00870B4D">
        <w:rPr>
          <w:color w:val="000000" w:themeColor="text1"/>
        </w:rPr>
        <w:t>nolu</w:t>
      </w:r>
      <w:proofErr w:type="spellEnd"/>
      <w:r w:rsidRPr="00870B4D">
        <w:rPr>
          <w:color w:val="000000" w:themeColor="text1"/>
        </w:rPr>
        <w:t xml:space="preserve"> parseller ve doğusundaki tescil harici alana ilişkin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Dilovası Belediyesi, Orhangazi, Mimar Sinan, Cumhuriyet ve Turgut Özal Mahalleleri sınırları </w:t>
      </w:r>
      <w:proofErr w:type="gramStart"/>
      <w:r w:rsidRPr="00870B4D">
        <w:rPr>
          <w:color w:val="000000" w:themeColor="text1"/>
        </w:rPr>
        <w:t>dahilinde</w:t>
      </w:r>
      <w:proofErr w:type="gramEnd"/>
      <w:r w:rsidRPr="00870B4D">
        <w:rPr>
          <w:color w:val="000000" w:themeColor="text1"/>
        </w:rPr>
        <w:t>, Belediyemiz Meclisi'nin 16.12.2017 tarih ve 625 sayılı kararı ile onaylanan 1/1000 ölçekli uygulama imar planı revizyonuna yasal askı süresi içerisinde yapılan itirazların değerlendirilmesi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Gebze Belediyesi, </w:t>
      </w:r>
      <w:proofErr w:type="spellStart"/>
      <w:r w:rsidRPr="00870B4D">
        <w:rPr>
          <w:color w:val="000000" w:themeColor="text1"/>
        </w:rPr>
        <w:t>Yenikent</w:t>
      </w:r>
      <w:proofErr w:type="spellEnd"/>
      <w:r w:rsidRPr="00870B4D">
        <w:rPr>
          <w:color w:val="000000" w:themeColor="text1"/>
        </w:rPr>
        <w:t xml:space="preserve"> Mahallesi, G22.b.19.a-19.b nazım, G22.b.19.a.3.c ve G22.b.19.b.4.d uygulama imar planı paftaları, 5711 ada 1 </w:t>
      </w:r>
      <w:proofErr w:type="spellStart"/>
      <w:r w:rsidRPr="00870B4D">
        <w:rPr>
          <w:color w:val="000000" w:themeColor="text1"/>
        </w:rPr>
        <w:t>nolu</w:t>
      </w:r>
      <w:proofErr w:type="spellEnd"/>
      <w:r w:rsidRPr="00870B4D">
        <w:rPr>
          <w:color w:val="000000" w:themeColor="text1"/>
        </w:rPr>
        <w:t xml:space="preserve"> parsel ile kuzeyindeki tescil harici alanda hazırlanan 1/5000 ölçekli nazım ve 1/1000 ölçekli uygulama imar planı değişikliği ile ilgili teklifi, </w:t>
      </w:r>
      <w:proofErr w:type="gramEnd"/>
    </w:p>
    <w:p w:rsidR="00870B4D" w:rsidRPr="00870B4D" w:rsidRDefault="00870B4D" w:rsidP="00870B4D">
      <w:pPr>
        <w:pStyle w:val="ListeParagraf"/>
        <w:spacing w:before="100" w:beforeAutospacing="1" w:after="100" w:afterAutospacing="1"/>
        <w:ind w:left="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Gebze Belediyesi, Belediyemiz Meclisinin 15.02.2018 tarih, 92 sayılı kararıyla onaylanan </w:t>
      </w:r>
      <w:proofErr w:type="gramStart"/>
      <w:r w:rsidRPr="00870B4D">
        <w:rPr>
          <w:color w:val="000000" w:themeColor="text1"/>
        </w:rPr>
        <w:t>Gebze  Otoyol</w:t>
      </w:r>
      <w:proofErr w:type="gramEnd"/>
      <w:r w:rsidRPr="00870B4D">
        <w:rPr>
          <w:color w:val="000000" w:themeColor="text1"/>
        </w:rPr>
        <w:t xml:space="preserve">  Kuzeyi 1/5000 ölçekli Revizyon Nazım İmar Planı değişikliğine yasal askı süresi içeresinde  yapılan itirazların değerlendirilmesi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Gebze Belediyesi, </w:t>
      </w:r>
      <w:proofErr w:type="spellStart"/>
      <w:r w:rsidRPr="00870B4D">
        <w:rPr>
          <w:color w:val="000000" w:themeColor="text1"/>
        </w:rPr>
        <w:t>Tatlıkuyu</w:t>
      </w:r>
      <w:proofErr w:type="spellEnd"/>
      <w:r w:rsidRPr="00870B4D">
        <w:rPr>
          <w:color w:val="000000" w:themeColor="text1"/>
        </w:rPr>
        <w:t xml:space="preserve"> Mahallesi, G22.b.24.b nazım, G22.b.24.b.1.d uygulama imar planı paftaları, 876 ada 7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Gebze Belediyesi, Tavşanlı Mahallesi,   G22b.20c.2b-2c uygulama imar planı paftaları 272 ada 1 </w:t>
      </w:r>
      <w:proofErr w:type="spellStart"/>
      <w:r w:rsidRPr="00870B4D">
        <w:rPr>
          <w:color w:val="000000" w:themeColor="text1"/>
        </w:rPr>
        <w:t>nolu</w:t>
      </w:r>
      <w:proofErr w:type="spellEnd"/>
      <w:r w:rsidRPr="00870B4D">
        <w:rPr>
          <w:color w:val="000000" w:themeColor="text1"/>
        </w:rPr>
        <w:t xml:space="preserve"> parselde (eski 1552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Gebze Belediyesi, Muallim Mahallesi, G22.b.25.b.2.d uygulama imar planı paftası 1408 ve 1409 </w:t>
      </w:r>
      <w:proofErr w:type="spellStart"/>
      <w:r w:rsidRPr="00870B4D">
        <w:rPr>
          <w:color w:val="000000" w:themeColor="text1"/>
        </w:rPr>
        <w:t>nolu</w:t>
      </w:r>
      <w:proofErr w:type="spellEnd"/>
      <w:r w:rsidRPr="00870B4D">
        <w:rPr>
          <w:color w:val="000000" w:themeColor="text1"/>
        </w:rPr>
        <w:t xml:space="preserve"> parseller ve 1414 </w:t>
      </w:r>
      <w:proofErr w:type="spellStart"/>
      <w:r w:rsidRPr="00870B4D">
        <w:rPr>
          <w:color w:val="000000" w:themeColor="text1"/>
        </w:rPr>
        <w:t>nolu</w:t>
      </w:r>
      <w:proofErr w:type="spellEnd"/>
      <w:r w:rsidRPr="00870B4D">
        <w:rPr>
          <w:color w:val="000000" w:themeColor="text1"/>
        </w:rPr>
        <w:t xml:space="preserve"> parselin kuzeyindeki tescil harici alanda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Gebze Belediyesi, Ovacık, Yağcılar, </w:t>
      </w:r>
      <w:proofErr w:type="spellStart"/>
      <w:r w:rsidRPr="00870B4D">
        <w:rPr>
          <w:color w:val="000000" w:themeColor="text1"/>
        </w:rPr>
        <w:t>Mudarlı</w:t>
      </w:r>
      <w:proofErr w:type="spellEnd"/>
      <w:r w:rsidRPr="00870B4D">
        <w:rPr>
          <w:color w:val="000000" w:themeColor="text1"/>
        </w:rPr>
        <w:t xml:space="preserve"> Mahallelerine ilişkin hazırlanan ve Belediyemiz Meclisi'nin 14.12.2017 tarih ve 719 sayılı kararı ile kabul edilen uygulama imar planı değişikliğine yasal askı süresi içerisinde yapılan itirazların değerlendirilmesi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Gebze Belediyesi, Barış Mahallesi,  G22.b.24.b. nazım, G22.b.24.b.4.d uygulama imar planı paftaları, 1183 ada 7 </w:t>
      </w:r>
      <w:proofErr w:type="spellStart"/>
      <w:r w:rsidRPr="00870B4D">
        <w:rPr>
          <w:color w:val="000000" w:themeColor="text1"/>
        </w:rPr>
        <w:t>nolu</w:t>
      </w:r>
      <w:proofErr w:type="spellEnd"/>
      <w:r w:rsidRPr="00870B4D">
        <w:rPr>
          <w:color w:val="000000" w:themeColor="text1"/>
        </w:rPr>
        <w:t xml:space="preserve"> parsele ilişkin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İmar ve Şehircilik Dairesi Başkanlığı'nın, Gebze Belediyesi, Belediyemiz Meclisinin 15.02.2018 tarih, 91 sayılı kararıyla onaylanan Gebze Otoyol Kuzeyi 1/25000 ölçekli Revizyon Nazım İmar Planı değişikliğine yasal askı süresi içeresinde yapılan itirazların değerlendirilmesi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Gebze Belediyesi,  Ulus Mahallesi, G22.b.18.c nazım, G22.b.18.c.3.a uygulama imar planı paftaları, 4757 ada, 11 </w:t>
      </w:r>
      <w:proofErr w:type="spellStart"/>
      <w:r w:rsidRPr="00870B4D">
        <w:rPr>
          <w:color w:val="000000" w:themeColor="text1"/>
        </w:rPr>
        <w:t>nolu</w:t>
      </w:r>
      <w:proofErr w:type="spellEnd"/>
      <w:r w:rsidRPr="00870B4D">
        <w:rPr>
          <w:color w:val="000000" w:themeColor="text1"/>
        </w:rPr>
        <w:t xml:space="preserve"> parselde hazırlanan nazım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Gebze Belediyesi, </w:t>
      </w:r>
      <w:proofErr w:type="spellStart"/>
      <w:r w:rsidRPr="00870B4D">
        <w:rPr>
          <w:color w:val="000000" w:themeColor="text1"/>
        </w:rPr>
        <w:t>Mustafapaşa</w:t>
      </w:r>
      <w:proofErr w:type="spellEnd"/>
      <w:r w:rsidRPr="00870B4D">
        <w:rPr>
          <w:color w:val="000000" w:themeColor="text1"/>
        </w:rPr>
        <w:t xml:space="preserve"> Mahallesi, G22b19c nazım, G22b.19c.4d uygulama imar planı paftası, 3260 ada 7 </w:t>
      </w:r>
      <w:proofErr w:type="spellStart"/>
      <w:r w:rsidRPr="00870B4D">
        <w:rPr>
          <w:color w:val="000000" w:themeColor="text1"/>
        </w:rPr>
        <w:t>nolu</w:t>
      </w:r>
      <w:proofErr w:type="spellEnd"/>
      <w:r w:rsidRPr="00870B4D">
        <w:rPr>
          <w:color w:val="000000" w:themeColor="text1"/>
        </w:rPr>
        <w:t xml:space="preserve"> parsel, 2935 ada 19, 27, 28, 29 </w:t>
      </w:r>
      <w:proofErr w:type="spellStart"/>
      <w:r w:rsidRPr="00870B4D">
        <w:rPr>
          <w:color w:val="000000" w:themeColor="text1"/>
        </w:rPr>
        <w:t>nolu</w:t>
      </w:r>
      <w:proofErr w:type="spellEnd"/>
      <w:r w:rsidRPr="00870B4D">
        <w:rPr>
          <w:color w:val="000000" w:themeColor="text1"/>
        </w:rPr>
        <w:t xml:space="preserve"> parseller ve tescil harici alanda hazırlanan koruma amaçlı 1/5000 ölçekli nazım ve 1/1000 ölçekli uygulama imar planı değişikliği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İmar ve Şehircilik Dairesi Başkanlığının, Gebze Belediyesi, Hürriyet ve Yavuz Selim Mahalleleri, G22.b.19.d nazım imar planı paftası, 449640-449820 yatay ve 4519480-4519350 dikey koordinatları arasındaki yaklaşık 1.6 hektarlık alanda hazırlanan ve Belediyemiz Meclisinin 15.02.2018 tarih ve 98 sayılı kararı ile onaylanan 1/5000 ölçekli nazım imar planı değişikliğine yasal askı süresi içerisinde yapılan itirazlar ve değerlendirmesi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w:t>
      </w:r>
      <w:r w:rsidRPr="00870B4D">
        <w:rPr>
          <w:bCs/>
          <w:iCs/>
          <w:color w:val="000000" w:themeColor="text1"/>
        </w:rPr>
        <w:t>Gebze Belediyesi, Cumhuriyet Mahallesi, 1/50000 ölçekli G22.b Çevre Düzeni Planı, 1/25000 ölçekli G22.b4 ve 1/5000 ölçekli G22.b.17.c nazım, G22.b.17.c.2.b-2.c-2.d uygulama imar plan paftaları,</w:t>
      </w:r>
      <w:r w:rsidRPr="00870B4D">
        <w:rPr>
          <w:color w:val="000000" w:themeColor="text1"/>
        </w:rPr>
        <w:t xml:space="preserve"> Kocaeli Kültür Varlıklarını Koruma Bölge Kurulu’nun 24.04.2018 tarih ve 3476 sayılı kararı ile uygun görülen 1/50000 ölçekli Çevre Düzeni Planı, 1/25000 ve 1/5000 ölçekli nazım imar planı ile 1/1000 ölçekli uygulama imar planı ve plan notu</w:t>
      </w:r>
      <w:r w:rsidRPr="00870B4D">
        <w:rPr>
          <w:i/>
          <w:color w:val="000000" w:themeColor="text1"/>
        </w:rPr>
        <w:t xml:space="preserve"> </w:t>
      </w:r>
      <w:r w:rsidRPr="00870B4D">
        <w:rPr>
          <w:color w:val="000000" w:themeColor="text1"/>
        </w:rPr>
        <w:t>değişikliği</w:t>
      </w:r>
      <w:r w:rsidR="00BE3F06">
        <w:rPr>
          <w:bCs/>
          <w:iCs/>
          <w:color w:val="000000" w:themeColor="text1"/>
        </w:rPr>
        <w:t xml:space="preserve"> </w:t>
      </w:r>
      <w:r w:rsidRPr="00870B4D">
        <w:rPr>
          <w:bCs/>
          <w:iCs/>
          <w:color w:val="000000" w:themeColor="text1"/>
        </w:rPr>
        <w:t>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Gölcük Belediyesi, </w:t>
      </w:r>
      <w:proofErr w:type="spellStart"/>
      <w:r w:rsidRPr="00870B4D">
        <w:rPr>
          <w:color w:val="000000" w:themeColor="text1"/>
        </w:rPr>
        <w:t>Piyalepaşa</w:t>
      </w:r>
      <w:proofErr w:type="spellEnd"/>
      <w:r w:rsidRPr="00870B4D">
        <w:rPr>
          <w:color w:val="000000" w:themeColor="text1"/>
        </w:rPr>
        <w:t xml:space="preserve"> Mahallesi,   G23.c.02c.4b uygulama imar planı paftası 4736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Gölcük Belediyesi,  İpekyolu Mahallesi, G23.c.07.b nazım, G23.c.07.b.1.b uygulama imar planı paftaları, 4016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Gölcük Belediyesi, Donanma Mahallesi,   G23c.07.b.1.b-G23c.02.d.3.a-4.b uygulama imar planı paftası 287 ada 1 </w:t>
      </w:r>
      <w:proofErr w:type="spellStart"/>
      <w:r w:rsidRPr="00870B4D">
        <w:rPr>
          <w:color w:val="000000" w:themeColor="text1"/>
        </w:rPr>
        <w:t>nolu</w:t>
      </w:r>
      <w:proofErr w:type="spellEnd"/>
      <w:r w:rsidRPr="00870B4D">
        <w:rPr>
          <w:color w:val="000000" w:themeColor="text1"/>
        </w:rPr>
        <w:t xml:space="preserve"> parselin güneydoğusundaki tescil harici alan ile 1034, 1035, 1036, 1037 </w:t>
      </w:r>
      <w:proofErr w:type="spellStart"/>
      <w:r w:rsidRPr="00870B4D">
        <w:rPr>
          <w:color w:val="000000" w:themeColor="text1"/>
        </w:rPr>
        <w:t>nolu</w:t>
      </w:r>
      <w:proofErr w:type="spellEnd"/>
      <w:r w:rsidRPr="00870B4D">
        <w:rPr>
          <w:color w:val="000000" w:themeColor="text1"/>
        </w:rPr>
        <w:t xml:space="preserve"> parsellerin doğusundaki tescil harici alanda hazırlanan uygulama imar planı değişikliği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İzmit Belediyesi, </w:t>
      </w:r>
      <w:proofErr w:type="spellStart"/>
      <w:r w:rsidRPr="00870B4D">
        <w:rPr>
          <w:color w:val="000000" w:themeColor="text1"/>
        </w:rPr>
        <w:t>Alikahya</w:t>
      </w:r>
      <w:proofErr w:type="spellEnd"/>
      <w:r w:rsidRPr="00870B4D">
        <w:rPr>
          <w:color w:val="000000" w:themeColor="text1"/>
        </w:rPr>
        <w:t xml:space="preserve"> Atatürk Mahallesi, G24.a4, G24.a.21a, 21d nazım, G24.a.21.d.2.a uygulama imar planı paftaları, 3421, 4710, 4711, 8485, 9527 ve 9529 </w:t>
      </w:r>
      <w:proofErr w:type="spellStart"/>
      <w:r w:rsidRPr="00870B4D">
        <w:rPr>
          <w:color w:val="000000" w:themeColor="text1"/>
        </w:rPr>
        <w:t>nolu</w:t>
      </w:r>
      <w:proofErr w:type="spellEnd"/>
      <w:r w:rsidRPr="00870B4D">
        <w:rPr>
          <w:color w:val="000000" w:themeColor="text1"/>
        </w:rPr>
        <w:t xml:space="preserve"> parsellerde hazırlanan 1/25000 ve 1/5000 ölçeli nazım ile 1/1000 ölçekli uygulama imar planı değişikliği ile ilgili teklifi, </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İzmit Belediyesi, Karabaş Mahallesi,  G.23.b.24c.4.b uygulama imar planı paftası, 1056 ada 55 </w:t>
      </w:r>
      <w:proofErr w:type="spellStart"/>
      <w:r w:rsidRPr="00870B4D">
        <w:rPr>
          <w:color w:val="000000" w:themeColor="text1"/>
        </w:rPr>
        <w:t>nolu</w:t>
      </w:r>
      <w:proofErr w:type="spellEnd"/>
      <w:r w:rsidRPr="00870B4D">
        <w:rPr>
          <w:color w:val="000000" w:themeColor="text1"/>
        </w:rPr>
        <w:t xml:space="preserve"> parselin güneyindeki tescil harici alanda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İzmit Belediyesi, </w:t>
      </w:r>
      <w:proofErr w:type="spellStart"/>
      <w:r w:rsidRPr="00870B4D">
        <w:rPr>
          <w:color w:val="000000" w:themeColor="text1"/>
        </w:rPr>
        <w:t>Alikahya</w:t>
      </w:r>
      <w:proofErr w:type="spellEnd"/>
      <w:r w:rsidRPr="00870B4D">
        <w:rPr>
          <w:color w:val="000000" w:themeColor="text1"/>
        </w:rPr>
        <w:t xml:space="preserve"> Atatürk Mahallesi, G24.a.21.d nazım, G24.a.21.d.1.b - 2.a uygulama imar planı paftaları, 806 ada 1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İzmit Belediyesi, Akçakoca Mahallesi,  G23b24d nazım, G23b24d2c uygulama imar planı paftaları, 1181 ada 15 </w:t>
      </w:r>
      <w:proofErr w:type="spellStart"/>
      <w:r w:rsidRPr="00870B4D">
        <w:rPr>
          <w:color w:val="000000" w:themeColor="text1"/>
        </w:rPr>
        <w:t>nolu</w:t>
      </w:r>
      <w:proofErr w:type="spellEnd"/>
      <w:r w:rsidRPr="00870B4D">
        <w:rPr>
          <w:color w:val="000000" w:themeColor="text1"/>
        </w:rPr>
        <w:t xml:space="preserve"> parsele ilişkin hazırlanan Koruma Amaçlı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İzmit Belediyesi, Cedit Mahallesi,G23b.24c.2d uygulama imar planı paftası, 5087 ada 1 </w:t>
      </w:r>
      <w:proofErr w:type="spellStart"/>
      <w:r w:rsidRPr="00870B4D">
        <w:rPr>
          <w:color w:val="000000" w:themeColor="text1"/>
        </w:rPr>
        <w:t>nolu</w:t>
      </w:r>
      <w:proofErr w:type="spellEnd"/>
      <w:r w:rsidRPr="00870B4D">
        <w:rPr>
          <w:color w:val="000000" w:themeColor="text1"/>
        </w:rPr>
        <w:t xml:space="preserve"> parsel ve civarında hazırlanan, Belediyemiz Meclisi'nin 16.11.2017 tarih ve 646 sayılı kararı ile onaylanan 1/5000 ölçekli nazım ve 1/1000 ölçekli uygulama imar planı değişikliğine yasal askı süresi içeresinde yapılan itirazın değerlendirilmesi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İzmit Belediyesi, </w:t>
      </w:r>
      <w:proofErr w:type="spellStart"/>
      <w:r w:rsidRPr="00870B4D">
        <w:rPr>
          <w:color w:val="000000" w:themeColor="text1"/>
        </w:rPr>
        <w:t>Yenidoğan</w:t>
      </w:r>
      <w:proofErr w:type="spellEnd"/>
      <w:r w:rsidRPr="00870B4D">
        <w:rPr>
          <w:color w:val="000000" w:themeColor="text1"/>
        </w:rPr>
        <w:t xml:space="preserve"> ve Fatih Mahallesi, G23b.24a, G23b.24d nazım, G23b.24a.4c/4d, G23b.24d.1a/1b uygulama imar planı paftaları, 997 ada 159, 162, 317, 322, 324, 151, 152, 396, 414 </w:t>
      </w:r>
      <w:proofErr w:type="spellStart"/>
      <w:r w:rsidRPr="00870B4D">
        <w:rPr>
          <w:color w:val="000000" w:themeColor="text1"/>
        </w:rPr>
        <w:t>nolu</w:t>
      </w:r>
      <w:proofErr w:type="spellEnd"/>
      <w:r w:rsidRPr="00870B4D">
        <w:rPr>
          <w:color w:val="000000" w:themeColor="text1"/>
        </w:rPr>
        <w:t xml:space="preserve"> parseller ve çevresindeki taşınmazlar ile ilgili hazırlanan koruma amaçlı 1/5000 ölçekli nazım ve 1/1000 ölçekli uygulama imar planı değişikliği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bCs/>
          <w:color w:val="000000" w:themeColor="text1"/>
        </w:rPr>
        <w:t xml:space="preserve">İmar ve Şehircilik Dairesi Başkanlığının, İzmit Belediyesi, </w:t>
      </w:r>
      <w:proofErr w:type="spellStart"/>
      <w:r w:rsidRPr="00870B4D">
        <w:rPr>
          <w:bCs/>
          <w:color w:val="000000" w:themeColor="text1"/>
        </w:rPr>
        <w:t>Çayırköy</w:t>
      </w:r>
      <w:proofErr w:type="spellEnd"/>
      <w:r w:rsidRPr="00870B4D">
        <w:rPr>
          <w:bCs/>
          <w:color w:val="000000" w:themeColor="text1"/>
        </w:rPr>
        <w:t xml:space="preserve"> Mahallesi, G23.b.20.c-25.b-16.d nazım, G23.b.20.c.3.a-3.b-3.c.3.d uygulama imar planı paftaları,</w:t>
      </w:r>
      <w:r w:rsidRPr="00870B4D">
        <w:rPr>
          <w:color w:val="000000" w:themeColor="text1"/>
        </w:rPr>
        <w:t xml:space="preserve"> </w:t>
      </w:r>
      <w:proofErr w:type="spellStart"/>
      <w:r w:rsidRPr="00870B4D">
        <w:rPr>
          <w:color w:val="000000" w:themeColor="text1"/>
        </w:rPr>
        <w:t>Çayırköy</w:t>
      </w:r>
      <w:proofErr w:type="spellEnd"/>
      <w:r w:rsidRPr="00870B4D">
        <w:rPr>
          <w:color w:val="000000" w:themeColor="text1"/>
        </w:rPr>
        <w:t xml:space="preserve"> </w:t>
      </w:r>
      <w:proofErr w:type="spellStart"/>
      <w:r w:rsidRPr="00870B4D">
        <w:rPr>
          <w:color w:val="000000" w:themeColor="text1"/>
        </w:rPr>
        <w:t>Yassıbağ</w:t>
      </w:r>
      <w:proofErr w:type="spellEnd"/>
      <w:r w:rsidRPr="00870B4D">
        <w:rPr>
          <w:color w:val="000000" w:themeColor="text1"/>
        </w:rPr>
        <w:t xml:space="preserve"> Kentsel Gelişim Projesi Alanı kapsamında, İzmit İ-2 Planlama Bölgesi sınırları </w:t>
      </w:r>
      <w:proofErr w:type="gramStart"/>
      <w:r w:rsidRPr="00870B4D">
        <w:rPr>
          <w:color w:val="000000" w:themeColor="text1"/>
        </w:rPr>
        <w:t>dahilinde</w:t>
      </w:r>
      <w:proofErr w:type="gramEnd"/>
      <w:r w:rsidRPr="00870B4D">
        <w:rPr>
          <w:color w:val="000000" w:themeColor="text1"/>
        </w:rPr>
        <w:t xml:space="preserve"> hazırlanan ve Belediyemiz Meclisinin 15.02.2018 tarih ve 106 sayılı kararı ile onaylanan 1/5000 ölçekli nazım ve 1/1000 ölçekli uygulama imar planına yasal askı süresi içerisinde itiraz ve değerlendirmesi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İmar ve Şehircilik Dairesi Başkanlığı'nın, Kandıra Belediyesi, Babalı Mahallesi, F24.c.02.c.4.d, F24.c.2.d.3.c, F24.c.07.a.2.a-2.b-2.c, F24.c.07.b.1.a-1.c-1.d, F24.c.07.b.2.c-2.d, F24.c.07.b.3.a.-3.b-3.c, F24.c.07.b.4.b, F24.c.08.a.1.d-4.a-4.d uygulama imar planı paftalarında hazırlanan uygulama imar planı ile ilgili teklifi,</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 xml:space="preserve">İmar ve Şehircilik Dairesi Başkanlığı'nın, Kandıra Belediyesi, </w:t>
      </w:r>
      <w:proofErr w:type="spellStart"/>
      <w:r w:rsidRPr="00870B4D">
        <w:rPr>
          <w:color w:val="000000" w:themeColor="text1"/>
        </w:rPr>
        <w:t>Kefken</w:t>
      </w:r>
      <w:proofErr w:type="spellEnd"/>
      <w:r w:rsidRPr="00870B4D">
        <w:rPr>
          <w:color w:val="000000" w:themeColor="text1"/>
        </w:rPr>
        <w:t xml:space="preserve"> ve </w:t>
      </w:r>
      <w:proofErr w:type="spellStart"/>
      <w:r w:rsidRPr="00870B4D">
        <w:rPr>
          <w:color w:val="000000" w:themeColor="text1"/>
        </w:rPr>
        <w:t>Kurtyeri</w:t>
      </w:r>
      <w:proofErr w:type="spellEnd"/>
      <w:r w:rsidRPr="00870B4D">
        <w:rPr>
          <w:color w:val="000000" w:themeColor="text1"/>
        </w:rPr>
        <w:t xml:space="preserve"> Mahalleleri, F24.d.10.a.3.c, F24.d.10.b.4.c-4.d, F24.d.10.c.1.a-1.b-1.c-1.d-2.d-3.a-4.a-4.b, F24.d.10.d.2.b-2.c-3.b uygulama imar planı paftalarında hazırlanan uygulama imar planı ile ilgili teklifi,</w:t>
      </w:r>
      <w:proofErr w:type="gramEnd"/>
    </w:p>
    <w:p w:rsid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Kandıra Belediyesi, </w:t>
      </w:r>
      <w:proofErr w:type="spellStart"/>
      <w:r w:rsidRPr="00870B4D">
        <w:rPr>
          <w:color w:val="000000" w:themeColor="text1"/>
        </w:rPr>
        <w:t>Bağırganlı</w:t>
      </w:r>
      <w:proofErr w:type="spellEnd"/>
      <w:r w:rsidRPr="00870B4D">
        <w:rPr>
          <w:color w:val="000000" w:themeColor="text1"/>
        </w:rPr>
        <w:t xml:space="preserve"> Mahallesine ilişkin hazırlanan ve Belediyemiz Meclisi'nin 11.01.2018 tarih ve 33 sayılı kararı ile kabul edilen nazım imar planı değişikliği teklifine yasal askı süresi içerisinde yapılan itirazların değerlendirilmesi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Karamürsel Belediyesi, 4 Temmuz Mahallesi,   G23.d.08.b.1.a uygulama imar planı paftası 134 ada 6 </w:t>
      </w:r>
      <w:proofErr w:type="spellStart"/>
      <w:r w:rsidRPr="00870B4D">
        <w:rPr>
          <w:color w:val="000000" w:themeColor="text1"/>
        </w:rPr>
        <w:t>nolu</w:t>
      </w:r>
      <w:proofErr w:type="spellEnd"/>
      <w:r w:rsidRPr="00870B4D">
        <w:rPr>
          <w:color w:val="000000" w:themeColor="text1"/>
        </w:rPr>
        <w:t xml:space="preserve"> parselde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Kartepe</w:t>
      </w:r>
      <w:proofErr w:type="spellEnd"/>
      <w:r w:rsidRPr="00870B4D">
        <w:rPr>
          <w:color w:val="000000" w:themeColor="text1"/>
        </w:rPr>
        <w:t xml:space="preserve"> Belediyesi, </w:t>
      </w:r>
      <w:proofErr w:type="spellStart"/>
      <w:r w:rsidRPr="00870B4D">
        <w:rPr>
          <w:color w:val="000000" w:themeColor="text1"/>
        </w:rPr>
        <w:t>Sarımeşe</w:t>
      </w:r>
      <w:proofErr w:type="spellEnd"/>
      <w:r w:rsidRPr="00870B4D">
        <w:rPr>
          <w:color w:val="000000" w:themeColor="text1"/>
        </w:rPr>
        <w:t xml:space="preserve"> Mahallesi sınırları içeresinde yer alan 3000 ve 2522 </w:t>
      </w:r>
      <w:proofErr w:type="spellStart"/>
      <w:r w:rsidRPr="00870B4D">
        <w:rPr>
          <w:color w:val="000000" w:themeColor="text1"/>
        </w:rPr>
        <w:t>nolu</w:t>
      </w:r>
      <w:proofErr w:type="spellEnd"/>
      <w:r w:rsidRPr="00870B4D">
        <w:rPr>
          <w:color w:val="000000" w:themeColor="text1"/>
        </w:rPr>
        <w:t xml:space="preserve"> parsellere ile ilgili hazırlanan 1/25.000 ve 1/5000 ölçekli nazım imar planı değişikliği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Körfez Belediyesi, Yavuz Sultan Selim Mahallesi,  G.23.b.22.a.4.d uygulama imar planı paftası, 1185 ada 3, 4 </w:t>
      </w:r>
      <w:proofErr w:type="spellStart"/>
      <w:r w:rsidRPr="00870B4D">
        <w:rPr>
          <w:color w:val="000000" w:themeColor="text1"/>
        </w:rPr>
        <w:t>nolu</w:t>
      </w:r>
      <w:proofErr w:type="spellEnd"/>
      <w:r w:rsidRPr="00870B4D">
        <w:rPr>
          <w:color w:val="000000" w:themeColor="text1"/>
        </w:rPr>
        <w:t xml:space="preserve"> parsellerde hazırlanan uygulama imar planı değişikliği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Başiskele</w:t>
      </w:r>
      <w:proofErr w:type="spellEnd"/>
      <w:r w:rsidRPr="00870B4D">
        <w:rPr>
          <w:color w:val="000000" w:themeColor="text1"/>
        </w:rPr>
        <w:t xml:space="preserve"> İlçesi Yaylacık Mahallesinde bulunan 18 adet isimsiz sokağa isim verilmesi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İmar ve Şehircilik Dairesi Başkanlığı'nın, </w:t>
      </w:r>
      <w:proofErr w:type="spellStart"/>
      <w:r w:rsidRPr="00870B4D">
        <w:rPr>
          <w:color w:val="000000" w:themeColor="text1"/>
        </w:rPr>
        <w:t>Kartepe</w:t>
      </w:r>
      <w:proofErr w:type="spellEnd"/>
      <w:r w:rsidRPr="00870B4D">
        <w:rPr>
          <w:color w:val="000000" w:themeColor="text1"/>
        </w:rPr>
        <w:t xml:space="preserve"> İlçesi </w:t>
      </w:r>
      <w:proofErr w:type="spellStart"/>
      <w:r w:rsidRPr="00870B4D">
        <w:rPr>
          <w:color w:val="000000" w:themeColor="text1"/>
        </w:rPr>
        <w:t>Şevkatiye</w:t>
      </w:r>
      <w:proofErr w:type="spellEnd"/>
      <w:r w:rsidRPr="00870B4D">
        <w:rPr>
          <w:color w:val="000000" w:themeColor="text1"/>
        </w:rPr>
        <w:t xml:space="preserve"> Mahallesinde bulunan 4 adet isimsiz sokağa isim verilmesi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9262A6" w:rsidRPr="00870B4D" w:rsidRDefault="009262A6" w:rsidP="00870B4D">
      <w:pPr>
        <w:pStyle w:val="ListeParagraf"/>
        <w:numPr>
          <w:ilvl w:val="0"/>
          <w:numId w:val="24"/>
        </w:numPr>
        <w:spacing w:before="100" w:beforeAutospacing="1" w:after="100" w:afterAutospacing="1"/>
        <w:jc w:val="both"/>
        <w:rPr>
          <w:color w:val="000000" w:themeColor="text1"/>
        </w:rPr>
      </w:pPr>
      <w:proofErr w:type="gramStart"/>
      <w:r w:rsidRPr="00870B4D">
        <w:rPr>
          <w:color w:val="000000" w:themeColor="text1"/>
        </w:rPr>
        <w:t>Emlak ve İstimlak Dairesi Başkanlığı'nın</w:t>
      </w:r>
      <w:r w:rsidR="00870B4D" w:rsidRPr="00870B4D">
        <w:rPr>
          <w:color w:val="000000" w:themeColor="text1"/>
        </w:rPr>
        <w:t xml:space="preserve">, Mülkiyeti belediyemize ait; Körfez ilçesi, Mimar Sinan Mahallesi, Petrol Caddesinde bulunan, tapuda; Kocaeli ili, Körfez ilçesi, Yarımca Mahallesi, Funda mevkii, 30MIVA (G23B21D-2D,3A,3D) pafta, 1439 ada, 5 parsel </w:t>
      </w:r>
      <w:proofErr w:type="spellStart"/>
      <w:r w:rsidR="00870B4D" w:rsidRPr="00870B4D">
        <w:rPr>
          <w:color w:val="000000" w:themeColor="text1"/>
        </w:rPr>
        <w:t>nolu</w:t>
      </w:r>
      <w:proofErr w:type="spellEnd"/>
      <w:r w:rsidR="00870B4D" w:rsidRPr="00870B4D">
        <w:rPr>
          <w:color w:val="000000" w:themeColor="text1"/>
        </w:rPr>
        <w:t xml:space="preserve"> 14.239,00 m² yüzölçümlü taşınmaz üzerinde kayıtlı, taşınmazların 2886 sayılı Devlet İhale Kanunu hükümleri ile kiraya verilmesi ile ilgili teklifi,</w:t>
      </w:r>
      <w:r w:rsidR="00A80033" w:rsidRPr="00870B4D">
        <w:rPr>
          <w:color w:val="000000" w:themeColor="text1"/>
        </w:rPr>
        <w:t xml:space="preserve"> </w:t>
      </w:r>
      <w:proofErr w:type="gramEnd"/>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Emlak ve İstimlak Dairesi Başkanlığı'nın, Mülkiyeti belediyemize ait; Gebze ilçesi, Sultan Orhan Mahallesi, 98 ada 16 parsel sayılı taşınmazın Cumhuriyet Polis Merkezi Amirliği olarak kullanılmak </w:t>
      </w:r>
      <w:proofErr w:type="spellStart"/>
      <w:proofErr w:type="gramStart"/>
      <w:r w:rsidRPr="00870B4D">
        <w:rPr>
          <w:color w:val="000000" w:themeColor="text1"/>
        </w:rPr>
        <w:t>üzere;Kocaeli</w:t>
      </w:r>
      <w:proofErr w:type="spellEnd"/>
      <w:proofErr w:type="gramEnd"/>
      <w:r w:rsidRPr="00870B4D">
        <w:rPr>
          <w:color w:val="000000" w:themeColor="text1"/>
        </w:rPr>
        <w:t xml:space="preserve"> Valiliği İl Emniyet Müdürlüğüne tahsis edilmesi  ile ilgili teklifi,</w:t>
      </w:r>
    </w:p>
    <w:p w:rsidR="00870B4D" w:rsidRPr="00870B4D" w:rsidRDefault="00870B4D" w:rsidP="00870B4D">
      <w:pPr>
        <w:pStyle w:val="ListeParagraf"/>
        <w:spacing w:before="100" w:beforeAutospacing="1" w:after="100" w:afterAutospacing="1"/>
        <w:ind w:left="360" w:hanging="360"/>
        <w:jc w:val="both"/>
        <w:rPr>
          <w:color w:val="000000" w:themeColor="text1"/>
        </w:rPr>
      </w:pPr>
    </w:p>
    <w:p w:rsidR="00870B4D" w:rsidRPr="00870B4D" w:rsidRDefault="00870B4D" w:rsidP="00870B4D">
      <w:pPr>
        <w:pStyle w:val="ListeParagraf"/>
        <w:numPr>
          <w:ilvl w:val="0"/>
          <w:numId w:val="24"/>
        </w:numPr>
        <w:spacing w:before="100" w:beforeAutospacing="1" w:after="100" w:afterAutospacing="1"/>
        <w:jc w:val="both"/>
        <w:rPr>
          <w:color w:val="000000" w:themeColor="text1"/>
        </w:rPr>
      </w:pPr>
      <w:r w:rsidRPr="00870B4D">
        <w:rPr>
          <w:color w:val="000000" w:themeColor="text1"/>
        </w:rPr>
        <w:t xml:space="preserve">Emlak ve İstimlak Dairesi Başkanlığı'nın, İmar planlarında Sağlık Tesis Alanında kalan İlimiz, </w:t>
      </w:r>
      <w:proofErr w:type="spellStart"/>
      <w:r w:rsidRPr="00870B4D">
        <w:rPr>
          <w:color w:val="000000" w:themeColor="text1"/>
        </w:rPr>
        <w:t>Başiskele</w:t>
      </w:r>
      <w:proofErr w:type="spellEnd"/>
      <w:r w:rsidRPr="00870B4D">
        <w:rPr>
          <w:color w:val="000000" w:themeColor="text1"/>
        </w:rPr>
        <w:t xml:space="preserve"> İlçesi, Bahçecik Mahallesi, 657 ada 1 parsel sayılı </w:t>
      </w:r>
      <w:proofErr w:type="gramStart"/>
      <w:r w:rsidRPr="00870B4D">
        <w:rPr>
          <w:color w:val="000000" w:themeColor="text1"/>
        </w:rPr>
        <w:t>taşınmazda  bulunan</w:t>
      </w:r>
      <w:proofErr w:type="gramEnd"/>
      <w:r w:rsidRPr="00870B4D">
        <w:rPr>
          <w:color w:val="000000" w:themeColor="text1"/>
        </w:rPr>
        <w:t xml:space="preserve"> 79656/231707 oranındaki belediyemiz hissesinin, Maliye Hazinesine devredilmesi ile ilgili teklifi,</w:t>
      </w:r>
    </w:p>
    <w:p w:rsidR="0082630F" w:rsidRPr="00C52CF1" w:rsidRDefault="0082630F" w:rsidP="00C52CF1">
      <w:pPr>
        <w:pStyle w:val="ListeParagraf"/>
        <w:ind w:left="567" w:hanging="567"/>
        <w:jc w:val="both"/>
        <w:rPr>
          <w:color w:val="000000" w:themeColor="text1"/>
        </w:rPr>
      </w:pPr>
    </w:p>
    <w:p w:rsidR="0082630F" w:rsidRDefault="0082630F" w:rsidP="000A2052">
      <w:pPr>
        <w:pStyle w:val="ListeParagraf"/>
        <w:numPr>
          <w:ilvl w:val="0"/>
          <w:numId w:val="24"/>
        </w:numPr>
        <w:spacing w:before="100" w:beforeAutospacing="1" w:after="100" w:afterAutospacing="1"/>
        <w:jc w:val="both"/>
        <w:rPr>
          <w:color w:val="000000" w:themeColor="text1"/>
        </w:rPr>
      </w:pPr>
      <w:r w:rsidRPr="00870B4D">
        <w:rPr>
          <w:color w:val="000000" w:themeColor="text1"/>
        </w:rPr>
        <w:t>Mali Hizmetler Dairesi Başkanlığı'nın,</w:t>
      </w:r>
      <w:r w:rsidR="00870B4D">
        <w:rPr>
          <w:color w:val="000000" w:themeColor="text1"/>
        </w:rPr>
        <w:t xml:space="preserve"> Belediyemiz, </w:t>
      </w:r>
      <w:r w:rsidRPr="00870B4D">
        <w:rPr>
          <w:color w:val="000000" w:themeColor="text1"/>
        </w:rPr>
        <w:t xml:space="preserve"> </w:t>
      </w:r>
      <w:r w:rsidR="00870B4D" w:rsidRPr="00870B4D">
        <w:rPr>
          <w:color w:val="000000" w:themeColor="text1"/>
        </w:rPr>
        <w:t>2017 Yılı Analitik Bütçe Kesin Hesabı</w:t>
      </w:r>
      <w:r w:rsidR="00870B4D">
        <w:rPr>
          <w:color w:val="000000" w:themeColor="text1"/>
        </w:rPr>
        <w:t xml:space="preserve"> </w:t>
      </w:r>
      <w:r w:rsidRPr="00870B4D">
        <w:rPr>
          <w:color w:val="000000" w:themeColor="text1"/>
        </w:rPr>
        <w:t>ile ilgili teklifi,</w:t>
      </w:r>
    </w:p>
    <w:p w:rsidR="00870B4D" w:rsidRPr="00870B4D" w:rsidRDefault="00870B4D" w:rsidP="00870B4D">
      <w:pPr>
        <w:pStyle w:val="ListeParagraf"/>
        <w:spacing w:before="100" w:beforeAutospacing="1" w:after="100" w:afterAutospacing="1"/>
        <w:ind w:left="360"/>
        <w:jc w:val="both"/>
        <w:rPr>
          <w:color w:val="000000" w:themeColor="text1"/>
        </w:rPr>
      </w:pPr>
    </w:p>
    <w:p w:rsidR="0082630F" w:rsidRDefault="00870B4D" w:rsidP="000F5675">
      <w:pPr>
        <w:pStyle w:val="ListeParagraf"/>
        <w:numPr>
          <w:ilvl w:val="0"/>
          <w:numId w:val="24"/>
        </w:numPr>
        <w:spacing w:before="100" w:beforeAutospacing="1" w:after="100" w:afterAutospacing="1"/>
        <w:ind w:left="426" w:hanging="426"/>
        <w:jc w:val="both"/>
        <w:rPr>
          <w:color w:val="000000" w:themeColor="text1"/>
        </w:rPr>
      </w:pPr>
      <w:r w:rsidRPr="00C52CF1">
        <w:rPr>
          <w:color w:val="000000" w:themeColor="text1"/>
        </w:rPr>
        <w:t>Mali Hizmetler Dairesi Başkanlığı'nın,</w:t>
      </w:r>
      <w:r w:rsidRPr="00870B4D">
        <w:t xml:space="preserve"> </w:t>
      </w:r>
      <w:r w:rsidRPr="00870B4D">
        <w:rPr>
          <w:color w:val="000000" w:themeColor="text1"/>
        </w:rPr>
        <w:t>Destek Hizmetleri Dairesi Başkanlığı “03.5 Hizmet Alımları” bütçe tertibine aktarma yapılabilmesi</w:t>
      </w:r>
      <w:r w:rsidRPr="00C52CF1">
        <w:rPr>
          <w:color w:val="000000" w:themeColor="text1"/>
        </w:rPr>
        <w:t xml:space="preserve"> ile ilgili teklifi,</w:t>
      </w:r>
    </w:p>
    <w:p w:rsidR="00870B4D" w:rsidRPr="00870B4D" w:rsidRDefault="00870B4D" w:rsidP="000F5675">
      <w:pPr>
        <w:pStyle w:val="ListeParagraf"/>
        <w:spacing w:before="100" w:beforeAutospacing="1" w:after="100" w:afterAutospacing="1"/>
        <w:ind w:left="426" w:hanging="426"/>
        <w:jc w:val="both"/>
        <w:rPr>
          <w:color w:val="000000" w:themeColor="text1"/>
        </w:rPr>
      </w:pPr>
    </w:p>
    <w:p w:rsidR="0082630F" w:rsidRDefault="0082630F" w:rsidP="000F5675">
      <w:pPr>
        <w:pStyle w:val="ListeParagraf"/>
        <w:numPr>
          <w:ilvl w:val="0"/>
          <w:numId w:val="24"/>
        </w:numPr>
        <w:spacing w:before="100" w:beforeAutospacing="1" w:after="100" w:afterAutospacing="1"/>
        <w:ind w:left="426" w:hanging="426"/>
        <w:jc w:val="both"/>
        <w:rPr>
          <w:color w:val="000000" w:themeColor="text1"/>
        </w:rPr>
      </w:pPr>
      <w:r w:rsidRPr="00C52CF1">
        <w:rPr>
          <w:color w:val="000000" w:themeColor="text1"/>
        </w:rPr>
        <w:t xml:space="preserve">Toplu Taşıma </w:t>
      </w:r>
      <w:r w:rsidR="00BB1063" w:rsidRPr="00C52CF1">
        <w:rPr>
          <w:color w:val="000000" w:themeColor="text1"/>
        </w:rPr>
        <w:t>Dairesi Başkanlığı'nın,</w:t>
      </w:r>
      <w:r w:rsidR="00870B4D" w:rsidRPr="00870B4D">
        <w:t xml:space="preserve"> </w:t>
      </w:r>
      <w:r w:rsidR="00870B4D" w:rsidRPr="00870B4D">
        <w:rPr>
          <w:color w:val="000000" w:themeColor="text1"/>
        </w:rPr>
        <w:t xml:space="preserve">Belediyemiz Otobüs İşletmesi Garajında yer alan; Motorin İstasyonu ve yanındaki 2 katlı prefabrik yapı, Boyahane ve Ambarın tüm müştemilatıyla birlikte işletilme hakkının </w:t>
      </w:r>
      <w:proofErr w:type="spellStart"/>
      <w:r w:rsidR="00870B4D" w:rsidRPr="00870B4D">
        <w:rPr>
          <w:color w:val="000000" w:themeColor="text1"/>
        </w:rPr>
        <w:t>Ulaşımpark</w:t>
      </w:r>
      <w:proofErr w:type="spellEnd"/>
      <w:r w:rsidR="00870B4D" w:rsidRPr="00870B4D">
        <w:rPr>
          <w:color w:val="000000" w:themeColor="text1"/>
        </w:rPr>
        <w:t xml:space="preserve"> Ulaştırma Hi</w:t>
      </w:r>
      <w:r w:rsidR="00870B4D">
        <w:rPr>
          <w:color w:val="000000" w:themeColor="text1"/>
        </w:rPr>
        <w:t xml:space="preserve">zmetleri Tic. </w:t>
      </w:r>
      <w:proofErr w:type="spellStart"/>
      <w:r w:rsidR="00870B4D">
        <w:rPr>
          <w:color w:val="000000" w:themeColor="text1"/>
        </w:rPr>
        <w:t>A.Ş.’ne</w:t>
      </w:r>
      <w:proofErr w:type="spellEnd"/>
      <w:r w:rsidR="00870B4D">
        <w:rPr>
          <w:color w:val="000000" w:themeColor="text1"/>
        </w:rPr>
        <w:t xml:space="preserve"> tahsis edilmesi</w:t>
      </w:r>
      <w:r w:rsidR="00BB1063" w:rsidRPr="00C52CF1">
        <w:rPr>
          <w:color w:val="000000" w:themeColor="text1"/>
        </w:rPr>
        <w:t xml:space="preserve"> ile ilgili teklifi,</w:t>
      </w:r>
    </w:p>
    <w:p w:rsidR="00870B4D" w:rsidRPr="00870B4D" w:rsidRDefault="00870B4D" w:rsidP="000F5675">
      <w:pPr>
        <w:pStyle w:val="ListeParagraf"/>
        <w:ind w:left="426" w:hanging="426"/>
        <w:rPr>
          <w:color w:val="000000" w:themeColor="text1"/>
        </w:rPr>
      </w:pPr>
    </w:p>
    <w:p w:rsidR="00870B4D" w:rsidRPr="00870B4D" w:rsidRDefault="00870B4D" w:rsidP="000F5675">
      <w:pPr>
        <w:pStyle w:val="ListeParagraf"/>
        <w:numPr>
          <w:ilvl w:val="0"/>
          <w:numId w:val="24"/>
        </w:numPr>
        <w:spacing w:before="100" w:beforeAutospacing="1" w:after="100" w:afterAutospacing="1"/>
        <w:ind w:left="426" w:hanging="426"/>
        <w:jc w:val="both"/>
        <w:rPr>
          <w:color w:val="000000" w:themeColor="text1"/>
        </w:rPr>
      </w:pPr>
      <w:r w:rsidRPr="00C52CF1">
        <w:rPr>
          <w:color w:val="000000" w:themeColor="text1"/>
        </w:rPr>
        <w:t>Toplu Taşıma Dairesi Başkanlığı'nın,</w:t>
      </w:r>
      <w:r w:rsidRPr="00870B4D">
        <w:t xml:space="preserve"> </w:t>
      </w:r>
      <w:r w:rsidRPr="00870B4D">
        <w:rPr>
          <w:color w:val="000000" w:themeColor="text1"/>
        </w:rPr>
        <w:t xml:space="preserve">Büyükşehir Belediyesine ait 31 adet Karsan marka Jest model, dizel yakıt sistemine sahip minibüsün, </w:t>
      </w:r>
      <w:proofErr w:type="spellStart"/>
      <w:r w:rsidRPr="00870B4D">
        <w:rPr>
          <w:color w:val="000000" w:themeColor="text1"/>
        </w:rPr>
        <w:t>Ulaşımpark</w:t>
      </w:r>
      <w:proofErr w:type="spellEnd"/>
      <w:r w:rsidRPr="00870B4D">
        <w:rPr>
          <w:color w:val="000000" w:themeColor="text1"/>
        </w:rPr>
        <w:t xml:space="preserve"> Ulaştırma Hizmetleri Tic. </w:t>
      </w:r>
      <w:proofErr w:type="spellStart"/>
      <w:r w:rsidRPr="00870B4D">
        <w:rPr>
          <w:color w:val="000000" w:themeColor="text1"/>
        </w:rPr>
        <w:t>A.Ş.’ne</w:t>
      </w:r>
      <w:proofErr w:type="spellEnd"/>
      <w:r w:rsidRPr="00870B4D">
        <w:rPr>
          <w:color w:val="000000" w:themeColor="text1"/>
        </w:rPr>
        <w:t xml:space="preserve"> </w:t>
      </w:r>
      <w:r>
        <w:rPr>
          <w:color w:val="000000" w:themeColor="text1"/>
        </w:rPr>
        <w:t xml:space="preserve">ayni sermaye olarak kaydedilmesi </w:t>
      </w:r>
      <w:r w:rsidRPr="00C52CF1">
        <w:rPr>
          <w:color w:val="000000" w:themeColor="text1"/>
        </w:rPr>
        <w:t>ile ilgili teklifi,</w:t>
      </w:r>
    </w:p>
    <w:p w:rsidR="00BB1063" w:rsidRPr="00C52CF1" w:rsidRDefault="00BB1063" w:rsidP="000F5675">
      <w:pPr>
        <w:pStyle w:val="ListeParagraf"/>
        <w:ind w:left="426" w:hanging="426"/>
        <w:jc w:val="both"/>
        <w:rPr>
          <w:color w:val="000000" w:themeColor="text1"/>
        </w:rPr>
      </w:pPr>
    </w:p>
    <w:p w:rsidR="00BB1063" w:rsidRDefault="00BB1063" w:rsidP="000F5675">
      <w:pPr>
        <w:pStyle w:val="ListeParagraf"/>
        <w:numPr>
          <w:ilvl w:val="0"/>
          <w:numId w:val="24"/>
        </w:numPr>
        <w:spacing w:before="100" w:beforeAutospacing="1" w:after="100" w:afterAutospacing="1"/>
        <w:ind w:left="426" w:hanging="426"/>
        <w:jc w:val="both"/>
        <w:rPr>
          <w:color w:val="000000" w:themeColor="text1"/>
        </w:rPr>
      </w:pPr>
      <w:r w:rsidRPr="00C52CF1">
        <w:rPr>
          <w:color w:val="000000" w:themeColor="text1"/>
        </w:rPr>
        <w:t>E</w:t>
      </w:r>
      <w:r w:rsidR="00780E29" w:rsidRPr="00C52CF1">
        <w:rPr>
          <w:color w:val="000000" w:themeColor="text1"/>
        </w:rPr>
        <w:t>t</w:t>
      </w:r>
      <w:r w:rsidRPr="00C52CF1">
        <w:rPr>
          <w:color w:val="000000" w:themeColor="text1"/>
        </w:rPr>
        <w:t>üt ve Pro</w:t>
      </w:r>
      <w:r w:rsidR="00870B4D">
        <w:rPr>
          <w:color w:val="000000" w:themeColor="text1"/>
        </w:rPr>
        <w:t xml:space="preserve">jeler Dairesi Başkanlığı'nın,  Darıca Belediyesi Başkanlığının, Kapalı Pazar Alanı yapım </w:t>
      </w:r>
      <w:proofErr w:type="gramStart"/>
      <w:r w:rsidR="00870B4D">
        <w:rPr>
          <w:color w:val="000000" w:themeColor="text1"/>
        </w:rPr>
        <w:t>işinin  Belediyemiz</w:t>
      </w:r>
      <w:proofErr w:type="gramEnd"/>
      <w:r w:rsidR="00870B4D">
        <w:rPr>
          <w:color w:val="000000" w:themeColor="text1"/>
        </w:rPr>
        <w:t xml:space="preserve"> ile ortak Proje kapsamında yapılması talebi </w:t>
      </w:r>
      <w:r w:rsidR="00724251" w:rsidRPr="00C52CF1">
        <w:rPr>
          <w:color w:val="000000" w:themeColor="text1"/>
        </w:rPr>
        <w:t>ile ilgili teklifi,</w:t>
      </w:r>
    </w:p>
    <w:p w:rsidR="008016FD" w:rsidRPr="008016FD" w:rsidRDefault="008016FD" w:rsidP="000F5675">
      <w:pPr>
        <w:pStyle w:val="ListeParagraf"/>
        <w:ind w:left="426" w:hanging="426"/>
        <w:rPr>
          <w:color w:val="000000" w:themeColor="text1"/>
        </w:rPr>
      </w:pPr>
    </w:p>
    <w:p w:rsidR="00870B4D" w:rsidRDefault="00870B4D" w:rsidP="000F5675">
      <w:pPr>
        <w:pStyle w:val="ListeParagraf"/>
        <w:numPr>
          <w:ilvl w:val="0"/>
          <w:numId w:val="24"/>
        </w:numPr>
        <w:spacing w:before="100" w:beforeAutospacing="1" w:after="100" w:afterAutospacing="1"/>
        <w:ind w:left="426" w:hanging="426"/>
        <w:jc w:val="both"/>
        <w:rPr>
          <w:color w:val="000000" w:themeColor="text1"/>
        </w:rPr>
      </w:pPr>
      <w:r w:rsidRPr="00870B4D">
        <w:rPr>
          <w:color w:val="000000" w:themeColor="text1"/>
        </w:rPr>
        <w:t>Kültür ve Sosyal İşler</w:t>
      </w:r>
      <w:r w:rsidR="00A25266" w:rsidRPr="00870B4D">
        <w:rPr>
          <w:color w:val="000000" w:themeColor="text1"/>
        </w:rPr>
        <w:t xml:space="preserve"> Dairesi Başkanlığı'nın, </w:t>
      </w:r>
      <w:r w:rsidRPr="00870B4D">
        <w:rPr>
          <w:color w:val="000000" w:themeColor="text1"/>
        </w:rPr>
        <w:t>Belediyemiz ile kamu yararına çalışan Hacı Bektaş Veli Anadolu Kültür Vakfı Körfez Şubesi, Derince Şubesi, İzmit Şubesi (</w:t>
      </w:r>
      <w:proofErr w:type="spellStart"/>
      <w:r w:rsidRPr="00870B4D">
        <w:rPr>
          <w:color w:val="000000" w:themeColor="text1"/>
        </w:rPr>
        <w:t>Tavşantepe</w:t>
      </w:r>
      <w:proofErr w:type="spellEnd"/>
      <w:r w:rsidRPr="00870B4D">
        <w:rPr>
          <w:color w:val="000000" w:themeColor="text1"/>
        </w:rPr>
        <w:t xml:space="preserve"> Cem Evi), Cem Vakfı </w:t>
      </w:r>
      <w:proofErr w:type="spellStart"/>
      <w:r w:rsidRPr="00870B4D">
        <w:rPr>
          <w:color w:val="000000" w:themeColor="text1"/>
        </w:rPr>
        <w:t>Çayırova</w:t>
      </w:r>
      <w:proofErr w:type="spellEnd"/>
      <w:r w:rsidRPr="00870B4D">
        <w:rPr>
          <w:color w:val="000000" w:themeColor="text1"/>
        </w:rPr>
        <w:t xml:space="preserve"> Şubesi ve Gebze </w:t>
      </w:r>
      <w:proofErr w:type="spellStart"/>
      <w:r w:rsidRPr="00870B4D">
        <w:rPr>
          <w:color w:val="000000" w:themeColor="text1"/>
        </w:rPr>
        <w:t>Ulaştepe</w:t>
      </w:r>
      <w:proofErr w:type="spellEnd"/>
      <w:r w:rsidRPr="00870B4D">
        <w:rPr>
          <w:color w:val="000000" w:themeColor="text1"/>
        </w:rPr>
        <w:t xml:space="preserve"> Cem Evi işbirliğinde gerçekleştirilmesi planlanan kültürel, sosyal ve sanatsal etkinlikleri içeren protokollerin imzalanması</w:t>
      </w:r>
      <w:r w:rsidR="00A25266" w:rsidRPr="00870B4D">
        <w:rPr>
          <w:color w:val="000000" w:themeColor="text1"/>
        </w:rPr>
        <w:t xml:space="preserve"> ile ilgili teklifi,</w:t>
      </w:r>
    </w:p>
    <w:p w:rsidR="00870B4D" w:rsidRPr="00870B4D" w:rsidRDefault="00870B4D" w:rsidP="000F5675">
      <w:pPr>
        <w:pStyle w:val="ListeParagraf"/>
        <w:ind w:left="426" w:hanging="426"/>
        <w:rPr>
          <w:color w:val="000000" w:themeColor="text1"/>
        </w:rPr>
      </w:pPr>
    </w:p>
    <w:p w:rsidR="00870B4D" w:rsidRDefault="0012541C" w:rsidP="000F5675">
      <w:pPr>
        <w:pStyle w:val="ListeParagraf"/>
        <w:numPr>
          <w:ilvl w:val="0"/>
          <w:numId w:val="24"/>
        </w:numPr>
        <w:spacing w:before="100" w:beforeAutospacing="1" w:after="100" w:afterAutospacing="1"/>
        <w:ind w:left="426" w:hanging="426"/>
        <w:jc w:val="both"/>
        <w:rPr>
          <w:color w:val="000000" w:themeColor="text1"/>
        </w:rPr>
      </w:pPr>
      <w:r>
        <w:rPr>
          <w:color w:val="000000" w:themeColor="text1"/>
        </w:rPr>
        <w:t xml:space="preserve">Park ve Bahçe ve Yeşil Alanlar </w:t>
      </w:r>
      <w:r w:rsidR="00870B4D" w:rsidRPr="00870B4D">
        <w:rPr>
          <w:color w:val="000000" w:themeColor="text1"/>
        </w:rPr>
        <w:t xml:space="preserve">Dairesi Başkanlığı'nın, </w:t>
      </w:r>
      <w:r w:rsidR="00870B4D" w:rsidRPr="00870B4D">
        <w:rPr>
          <w:rFonts w:eastAsiaTheme="minorHAnsi"/>
          <w:lang w:eastAsia="en-US"/>
        </w:rPr>
        <w:t xml:space="preserve">Kıbrıs Güzelyurt Belediyesinin Kent Parkı Kentsel Tasarım Projesi kapsamında idaremizden talep etmiş olduğu bitkisel materyal, kentsel donatı elemanları, çocuk oyun grupları ve spor aletlerinin verilebilmesi </w:t>
      </w:r>
      <w:r w:rsidR="00870B4D" w:rsidRPr="00870B4D">
        <w:rPr>
          <w:color w:val="000000" w:themeColor="text1"/>
        </w:rPr>
        <w:t>ile ilgili teklifi,</w:t>
      </w:r>
    </w:p>
    <w:p w:rsidR="0012541C" w:rsidRPr="0012541C" w:rsidRDefault="0012541C" w:rsidP="000F5675">
      <w:pPr>
        <w:pStyle w:val="ListeParagraf"/>
        <w:ind w:left="426" w:hanging="426"/>
        <w:rPr>
          <w:color w:val="000000" w:themeColor="text1"/>
        </w:rPr>
      </w:pPr>
    </w:p>
    <w:p w:rsidR="0012541C" w:rsidRDefault="0012541C" w:rsidP="000F5675">
      <w:pPr>
        <w:pStyle w:val="ListeParagraf"/>
        <w:numPr>
          <w:ilvl w:val="0"/>
          <w:numId w:val="24"/>
        </w:numPr>
        <w:spacing w:before="100" w:beforeAutospacing="1" w:after="100" w:afterAutospacing="1"/>
        <w:ind w:left="426" w:hanging="426"/>
        <w:jc w:val="both"/>
        <w:rPr>
          <w:color w:val="000000" w:themeColor="text1"/>
        </w:rPr>
      </w:pPr>
      <w:r w:rsidRPr="0012541C">
        <w:rPr>
          <w:color w:val="000000" w:themeColor="text1"/>
        </w:rPr>
        <w:t xml:space="preserve">Park Bahçe ve Yeşil Alanlar </w:t>
      </w:r>
      <w:r w:rsidRPr="00870B4D">
        <w:rPr>
          <w:color w:val="000000" w:themeColor="text1"/>
        </w:rPr>
        <w:t>Dairesi Başkanlığı'nın,</w:t>
      </w:r>
      <w:r w:rsidRPr="0012541C">
        <w:t xml:space="preserve"> </w:t>
      </w:r>
      <w:r w:rsidRPr="0012541C">
        <w:rPr>
          <w:color w:val="000000" w:themeColor="text1"/>
        </w:rPr>
        <w:t xml:space="preserve">Cenaze Nakil, Defin ve Mezarlık Bakım Onarım İşlemlerine yardımcı olmak maksadıyla, İlçe Belediyelerine geçici tahsis ile Cenaze Taşıma ve Hizmet Aracı verilmesi </w:t>
      </w:r>
      <w:r w:rsidRPr="00870B4D">
        <w:rPr>
          <w:color w:val="000000" w:themeColor="text1"/>
        </w:rPr>
        <w:t>ile ilgili teklifi,</w:t>
      </w:r>
    </w:p>
    <w:p w:rsidR="00BE3F06" w:rsidRPr="00BE3F06" w:rsidRDefault="00BE3F06" w:rsidP="000F5675">
      <w:pPr>
        <w:pStyle w:val="ListeParagraf"/>
        <w:ind w:left="426" w:hanging="426"/>
        <w:rPr>
          <w:color w:val="000000" w:themeColor="text1"/>
        </w:rPr>
      </w:pPr>
    </w:p>
    <w:p w:rsidR="00BE3F06" w:rsidRPr="0012541C" w:rsidRDefault="00BE3F06" w:rsidP="000F5675">
      <w:pPr>
        <w:pStyle w:val="ListeParagraf"/>
        <w:numPr>
          <w:ilvl w:val="0"/>
          <w:numId w:val="24"/>
        </w:numPr>
        <w:spacing w:before="100" w:beforeAutospacing="1" w:after="100" w:afterAutospacing="1"/>
        <w:ind w:left="426" w:hanging="426"/>
        <w:jc w:val="both"/>
        <w:rPr>
          <w:color w:val="000000" w:themeColor="text1"/>
        </w:rPr>
      </w:pPr>
      <w:r>
        <w:rPr>
          <w:color w:val="000000" w:themeColor="text1"/>
        </w:rPr>
        <w:t xml:space="preserve">Sağlık ve Sosyal İşleri </w:t>
      </w:r>
      <w:r w:rsidRPr="00870B4D">
        <w:rPr>
          <w:color w:val="000000" w:themeColor="text1"/>
        </w:rPr>
        <w:t>Dairesi Başkanlığı'nın,</w:t>
      </w:r>
      <w:r w:rsidR="006726EA">
        <w:rPr>
          <w:color w:val="000000" w:themeColor="text1"/>
        </w:rPr>
        <w:t xml:space="preserve"> Kocaeli İli, İzmit İlçesi, Kozluk Mahallesi, 206 ada, 2 parselde yer alan taşınmaz varlığın </w:t>
      </w:r>
      <w:proofErr w:type="spellStart"/>
      <w:r w:rsidR="006726EA">
        <w:rPr>
          <w:color w:val="000000" w:themeColor="text1"/>
        </w:rPr>
        <w:t>kulanımı</w:t>
      </w:r>
      <w:proofErr w:type="spellEnd"/>
      <w:r w:rsidR="006726EA">
        <w:rPr>
          <w:color w:val="000000" w:themeColor="text1"/>
        </w:rPr>
        <w:t xml:space="preserve"> hakkında ek protokol yapılması ile </w:t>
      </w:r>
      <w:r w:rsidR="006726EA" w:rsidRPr="00870B4D">
        <w:rPr>
          <w:color w:val="000000" w:themeColor="text1"/>
        </w:rPr>
        <w:t>ilgili teklifi,</w:t>
      </w:r>
    </w:p>
    <w:p w:rsidR="00870B4D" w:rsidRPr="00C52CF1" w:rsidRDefault="00870B4D" w:rsidP="00870B4D">
      <w:pPr>
        <w:pStyle w:val="ListeParagraf"/>
        <w:spacing w:before="100" w:beforeAutospacing="1" w:after="100" w:afterAutospacing="1"/>
        <w:ind w:left="360"/>
        <w:jc w:val="both"/>
        <w:rPr>
          <w:color w:val="000000" w:themeColor="text1"/>
        </w:rPr>
      </w:pPr>
    </w:p>
    <w:p w:rsidR="00780E29" w:rsidRPr="00C52CF1" w:rsidRDefault="00780E29" w:rsidP="00C52CF1">
      <w:pPr>
        <w:pStyle w:val="ListeParagraf"/>
        <w:ind w:left="567" w:hanging="567"/>
        <w:jc w:val="both"/>
        <w:rPr>
          <w:color w:val="000000" w:themeColor="text1"/>
        </w:rPr>
      </w:pPr>
    </w:p>
    <w:p w:rsidR="0082630F" w:rsidRPr="00C52CF1" w:rsidRDefault="0082630F" w:rsidP="00C52CF1">
      <w:pPr>
        <w:pStyle w:val="ListeParagraf"/>
        <w:tabs>
          <w:tab w:val="num" w:pos="284"/>
        </w:tabs>
        <w:spacing w:before="100" w:beforeAutospacing="1" w:after="100" w:afterAutospacing="1"/>
        <w:ind w:left="284"/>
        <w:jc w:val="both"/>
        <w:rPr>
          <w:color w:val="000000" w:themeColor="text1"/>
        </w:rPr>
      </w:pPr>
    </w:p>
    <w:p w:rsidR="0044394E" w:rsidRPr="00C52CF1" w:rsidRDefault="000425D6" w:rsidP="00870B4D">
      <w:pPr>
        <w:pStyle w:val="ListeParagraf"/>
        <w:tabs>
          <w:tab w:val="num" w:pos="284"/>
          <w:tab w:val="left" w:pos="851"/>
          <w:tab w:val="left" w:pos="900"/>
        </w:tabs>
        <w:ind w:left="284" w:hanging="426"/>
        <w:jc w:val="both"/>
        <w:rPr>
          <w:color w:val="000000" w:themeColor="text1"/>
        </w:rPr>
      </w:pPr>
      <w:r w:rsidRPr="00C52CF1">
        <w:rPr>
          <w:b/>
          <w:color w:val="000000" w:themeColor="text1"/>
        </w:rPr>
        <w:tab/>
      </w:r>
    </w:p>
    <w:p w:rsidR="006C1D22" w:rsidRPr="00C52CF1" w:rsidRDefault="006C1D22" w:rsidP="00C52CF1">
      <w:pPr>
        <w:pStyle w:val="ListeParagraf"/>
        <w:ind w:left="426" w:hanging="426"/>
        <w:jc w:val="both"/>
        <w:rPr>
          <w:color w:val="000000" w:themeColor="text1"/>
        </w:rPr>
      </w:pPr>
    </w:p>
    <w:sectPr w:rsidR="006C1D22" w:rsidRPr="00C52CF1" w:rsidSect="00C52CF1">
      <w:footerReference w:type="default" r:id="rId9"/>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69" w:rsidRDefault="00F22969" w:rsidP="009E0237">
      <w:r>
        <w:separator/>
      </w:r>
    </w:p>
  </w:endnote>
  <w:endnote w:type="continuationSeparator" w:id="0">
    <w:p w:rsidR="00F22969" w:rsidRDefault="00F22969" w:rsidP="009E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327689"/>
      <w:docPartObj>
        <w:docPartGallery w:val="Page Numbers (Bottom of Page)"/>
        <w:docPartUnique/>
      </w:docPartObj>
    </w:sdtPr>
    <w:sdtEndPr/>
    <w:sdtContent>
      <w:sdt>
        <w:sdtPr>
          <w:id w:val="603545700"/>
          <w:docPartObj>
            <w:docPartGallery w:val="Page Numbers (Top of Page)"/>
            <w:docPartUnique/>
          </w:docPartObj>
        </w:sdtPr>
        <w:sdtEndPr/>
        <w:sdtContent>
          <w:p w:rsidR="00C164AC" w:rsidRDefault="00C164AC">
            <w:pPr>
              <w:pStyle w:val="AltBilgi"/>
              <w:jc w:val="center"/>
            </w:pPr>
            <w:r>
              <w:t xml:space="preserve">Sayfa </w:t>
            </w:r>
            <w:r>
              <w:rPr>
                <w:b/>
              </w:rPr>
              <w:fldChar w:fldCharType="begin"/>
            </w:r>
            <w:r>
              <w:rPr>
                <w:b/>
              </w:rPr>
              <w:instrText>PAGE</w:instrText>
            </w:r>
            <w:r>
              <w:rPr>
                <w:b/>
              </w:rPr>
              <w:fldChar w:fldCharType="separate"/>
            </w:r>
            <w:r w:rsidR="00981052">
              <w:rPr>
                <w:b/>
                <w:noProof/>
              </w:rPr>
              <w:t>11</w:t>
            </w:r>
            <w:r>
              <w:rPr>
                <w:b/>
              </w:rPr>
              <w:fldChar w:fldCharType="end"/>
            </w:r>
            <w:r>
              <w:t xml:space="preserve"> / </w:t>
            </w:r>
            <w:r>
              <w:rPr>
                <w:b/>
              </w:rPr>
              <w:fldChar w:fldCharType="begin"/>
            </w:r>
            <w:r>
              <w:rPr>
                <w:b/>
              </w:rPr>
              <w:instrText>NUMPAGES</w:instrText>
            </w:r>
            <w:r>
              <w:rPr>
                <w:b/>
              </w:rPr>
              <w:fldChar w:fldCharType="separate"/>
            </w:r>
            <w:r w:rsidR="00981052">
              <w:rPr>
                <w:b/>
                <w:noProof/>
              </w:rPr>
              <w:t>11</w:t>
            </w:r>
            <w:r>
              <w:rPr>
                <w:b/>
              </w:rPr>
              <w:fldChar w:fldCharType="end"/>
            </w:r>
          </w:p>
        </w:sdtContent>
      </w:sdt>
    </w:sdtContent>
  </w:sdt>
  <w:p w:rsidR="00C164AC" w:rsidRDefault="00C164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69" w:rsidRDefault="00F22969" w:rsidP="009E0237">
      <w:r>
        <w:separator/>
      </w:r>
    </w:p>
  </w:footnote>
  <w:footnote w:type="continuationSeparator" w:id="0">
    <w:p w:rsidR="00F22969" w:rsidRDefault="00F22969" w:rsidP="009E0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FED"/>
    <w:multiLevelType w:val="hybridMultilevel"/>
    <w:tmpl w:val="8EA8248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1430E7"/>
    <w:multiLevelType w:val="hybridMultilevel"/>
    <w:tmpl w:val="E0B41D36"/>
    <w:lvl w:ilvl="0" w:tplc="F68C0DE6">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306C36"/>
    <w:multiLevelType w:val="hybridMultilevel"/>
    <w:tmpl w:val="BE8C771A"/>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FE7D7D"/>
    <w:multiLevelType w:val="hybridMultilevel"/>
    <w:tmpl w:val="D2F0E72A"/>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E54F57"/>
    <w:multiLevelType w:val="hybridMultilevel"/>
    <w:tmpl w:val="EE8620C4"/>
    <w:lvl w:ilvl="0" w:tplc="3E08149A">
      <w:start w:val="65"/>
      <w:numFmt w:val="decimal"/>
      <w:lvlText w:val="%1."/>
      <w:lvlJc w:val="left"/>
      <w:pPr>
        <w:ind w:left="644"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2129540F"/>
    <w:multiLevelType w:val="hybridMultilevel"/>
    <w:tmpl w:val="B7C2365C"/>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A497DDB"/>
    <w:multiLevelType w:val="hybridMultilevel"/>
    <w:tmpl w:val="1A7C6030"/>
    <w:lvl w:ilvl="0" w:tplc="4280B3CE">
      <w:start w:val="111"/>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D14B3D"/>
    <w:multiLevelType w:val="hybridMultilevel"/>
    <w:tmpl w:val="2DDA5242"/>
    <w:lvl w:ilvl="0" w:tplc="0AAEF64C">
      <w:start w:val="3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3DCD1732"/>
    <w:multiLevelType w:val="hybridMultilevel"/>
    <w:tmpl w:val="07A6E97A"/>
    <w:lvl w:ilvl="0" w:tplc="9D4A9958">
      <w:start w:val="1"/>
      <w:numFmt w:val="decimal"/>
      <w:lvlText w:val="%1."/>
      <w:lvlJc w:val="left"/>
      <w:pPr>
        <w:ind w:left="720" w:hanging="360"/>
      </w:pPr>
      <w:rPr>
        <w:rFonts w:hint="default"/>
        <w:b/>
        <w:bCs/>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864544"/>
    <w:multiLevelType w:val="hybridMultilevel"/>
    <w:tmpl w:val="C19E6CF0"/>
    <w:lvl w:ilvl="0" w:tplc="9D4A9958">
      <w:start w:val="1"/>
      <w:numFmt w:val="decimal"/>
      <w:lvlText w:val="%1."/>
      <w:lvlJc w:val="left"/>
      <w:pPr>
        <w:tabs>
          <w:tab w:val="num" w:pos="360"/>
        </w:tabs>
        <w:ind w:left="36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A61295"/>
    <w:multiLevelType w:val="hybridMultilevel"/>
    <w:tmpl w:val="47423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E40691"/>
    <w:multiLevelType w:val="hybridMultilevel"/>
    <w:tmpl w:val="52669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072815"/>
    <w:multiLevelType w:val="hybridMultilevel"/>
    <w:tmpl w:val="ECECD32E"/>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C619F4"/>
    <w:multiLevelType w:val="hybridMultilevel"/>
    <w:tmpl w:val="44AE380A"/>
    <w:lvl w:ilvl="0" w:tplc="868C1D3C">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3F6B21"/>
    <w:multiLevelType w:val="hybridMultilevel"/>
    <w:tmpl w:val="89ACF4CC"/>
    <w:lvl w:ilvl="0" w:tplc="F5BCD6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D9519D"/>
    <w:multiLevelType w:val="hybridMultilevel"/>
    <w:tmpl w:val="55E228D6"/>
    <w:lvl w:ilvl="0" w:tplc="3FACFEA6">
      <w:start w:val="1"/>
      <w:numFmt w:val="decimal"/>
      <w:lvlText w:val="%1."/>
      <w:lvlJc w:val="left"/>
      <w:pPr>
        <w:ind w:left="567" w:hanging="360"/>
      </w:pPr>
      <w:rPr>
        <w:b/>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2619B5"/>
    <w:multiLevelType w:val="hybridMultilevel"/>
    <w:tmpl w:val="B0928592"/>
    <w:lvl w:ilvl="0" w:tplc="7D6027CA">
      <w:start w:val="5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8551EB"/>
    <w:multiLevelType w:val="hybridMultilevel"/>
    <w:tmpl w:val="B288896C"/>
    <w:lvl w:ilvl="0" w:tplc="55923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802954"/>
    <w:multiLevelType w:val="hybridMultilevel"/>
    <w:tmpl w:val="950A14BA"/>
    <w:lvl w:ilvl="0" w:tplc="041F0001">
      <w:numFmt w:val="bullet"/>
      <w:lvlText w:val=""/>
      <w:lvlJc w:val="left"/>
      <w:pPr>
        <w:tabs>
          <w:tab w:val="num" w:pos="360"/>
        </w:tabs>
        <w:ind w:left="360" w:hanging="360"/>
      </w:pPr>
      <w:rPr>
        <w:rFonts w:ascii="Symbol" w:eastAsia="Times New Roman" w:hAnsi="Symbol" w:cs="Times New Roman"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7"/>
  </w:num>
  <w:num w:numId="5">
    <w:abstractNumId w:val="22"/>
  </w:num>
  <w:num w:numId="6">
    <w:abstractNumId w:val="5"/>
  </w:num>
  <w:num w:numId="7">
    <w:abstractNumId w:val="21"/>
  </w:num>
  <w:num w:numId="8">
    <w:abstractNumId w:val="0"/>
  </w:num>
  <w:num w:numId="9">
    <w:abstractNumId w:val="3"/>
  </w:num>
  <w:num w:numId="10">
    <w:abstractNumId w:val="6"/>
  </w:num>
  <w:num w:numId="11">
    <w:abstractNumId w:val="12"/>
  </w:num>
  <w:num w:numId="12">
    <w:abstractNumId w:val="2"/>
  </w:num>
  <w:num w:numId="13">
    <w:abstractNumId w:val="20"/>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8"/>
  </w:num>
  <w:num w:numId="18">
    <w:abstractNumId w:val="11"/>
  </w:num>
  <w:num w:numId="19">
    <w:abstractNumId w:val="1"/>
  </w:num>
  <w:num w:numId="20">
    <w:abstractNumId w:val="7"/>
  </w:num>
  <w:num w:numId="21">
    <w:abstractNumId w:val="9"/>
  </w:num>
  <w:num w:numId="22">
    <w:abstractNumId w:val="13"/>
  </w:num>
  <w:num w:numId="23">
    <w:abstractNumId w:val="10"/>
  </w:num>
  <w:num w:numId="24">
    <w:abstractNumId w:val="4"/>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567"/>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FD"/>
    <w:rsid w:val="0000048A"/>
    <w:rsid w:val="00001A45"/>
    <w:rsid w:val="000039F3"/>
    <w:rsid w:val="00004369"/>
    <w:rsid w:val="000055F5"/>
    <w:rsid w:val="000058FA"/>
    <w:rsid w:val="00007557"/>
    <w:rsid w:val="00007C4B"/>
    <w:rsid w:val="00010DAA"/>
    <w:rsid w:val="00015C4F"/>
    <w:rsid w:val="00015D4E"/>
    <w:rsid w:val="00016B54"/>
    <w:rsid w:val="00027C93"/>
    <w:rsid w:val="00030081"/>
    <w:rsid w:val="00030308"/>
    <w:rsid w:val="00031306"/>
    <w:rsid w:val="00032BCE"/>
    <w:rsid w:val="00032E91"/>
    <w:rsid w:val="00034848"/>
    <w:rsid w:val="0003621B"/>
    <w:rsid w:val="00036D32"/>
    <w:rsid w:val="0004176F"/>
    <w:rsid w:val="00042401"/>
    <w:rsid w:val="000425D6"/>
    <w:rsid w:val="00044574"/>
    <w:rsid w:val="0004511F"/>
    <w:rsid w:val="00051180"/>
    <w:rsid w:val="00051DE0"/>
    <w:rsid w:val="00052FC4"/>
    <w:rsid w:val="00053DC8"/>
    <w:rsid w:val="00056A23"/>
    <w:rsid w:val="00057609"/>
    <w:rsid w:val="00060799"/>
    <w:rsid w:val="0006228C"/>
    <w:rsid w:val="000656A6"/>
    <w:rsid w:val="00066570"/>
    <w:rsid w:val="00067708"/>
    <w:rsid w:val="0007294D"/>
    <w:rsid w:val="00075229"/>
    <w:rsid w:val="0008096E"/>
    <w:rsid w:val="00081494"/>
    <w:rsid w:val="000906AA"/>
    <w:rsid w:val="00090C87"/>
    <w:rsid w:val="00091CE9"/>
    <w:rsid w:val="000932C8"/>
    <w:rsid w:val="000954F7"/>
    <w:rsid w:val="00095AC1"/>
    <w:rsid w:val="00095EEF"/>
    <w:rsid w:val="00097A35"/>
    <w:rsid w:val="00097DF7"/>
    <w:rsid w:val="000A3D9D"/>
    <w:rsid w:val="000A423A"/>
    <w:rsid w:val="000A44E5"/>
    <w:rsid w:val="000A648C"/>
    <w:rsid w:val="000A7934"/>
    <w:rsid w:val="000B07EF"/>
    <w:rsid w:val="000B47FE"/>
    <w:rsid w:val="000B72F8"/>
    <w:rsid w:val="000C38A0"/>
    <w:rsid w:val="000C3D64"/>
    <w:rsid w:val="000C51C4"/>
    <w:rsid w:val="000D1E86"/>
    <w:rsid w:val="000D3A56"/>
    <w:rsid w:val="000D4AFD"/>
    <w:rsid w:val="000D6430"/>
    <w:rsid w:val="000D7FF1"/>
    <w:rsid w:val="000E2BE5"/>
    <w:rsid w:val="000E2C35"/>
    <w:rsid w:val="000E5FDE"/>
    <w:rsid w:val="000E675B"/>
    <w:rsid w:val="000E790F"/>
    <w:rsid w:val="000E793F"/>
    <w:rsid w:val="000F1384"/>
    <w:rsid w:val="000F187A"/>
    <w:rsid w:val="000F34B7"/>
    <w:rsid w:val="000F3CF6"/>
    <w:rsid w:val="000F4856"/>
    <w:rsid w:val="000F5675"/>
    <w:rsid w:val="000F61DE"/>
    <w:rsid w:val="000F64D4"/>
    <w:rsid w:val="000F6C2E"/>
    <w:rsid w:val="000F6F74"/>
    <w:rsid w:val="001025D4"/>
    <w:rsid w:val="0010376A"/>
    <w:rsid w:val="00104BF3"/>
    <w:rsid w:val="00105BCC"/>
    <w:rsid w:val="00106782"/>
    <w:rsid w:val="001073D0"/>
    <w:rsid w:val="001110E6"/>
    <w:rsid w:val="00112E25"/>
    <w:rsid w:val="00115329"/>
    <w:rsid w:val="00115EB5"/>
    <w:rsid w:val="00116081"/>
    <w:rsid w:val="00117FDD"/>
    <w:rsid w:val="00122BB7"/>
    <w:rsid w:val="0012541C"/>
    <w:rsid w:val="00125C45"/>
    <w:rsid w:val="00127F10"/>
    <w:rsid w:val="001312C0"/>
    <w:rsid w:val="00134595"/>
    <w:rsid w:val="00134ED1"/>
    <w:rsid w:val="001356CB"/>
    <w:rsid w:val="001406AC"/>
    <w:rsid w:val="001422A0"/>
    <w:rsid w:val="00142A29"/>
    <w:rsid w:val="00146996"/>
    <w:rsid w:val="001477C9"/>
    <w:rsid w:val="00150898"/>
    <w:rsid w:val="00150D1F"/>
    <w:rsid w:val="001510B7"/>
    <w:rsid w:val="00152863"/>
    <w:rsid w:val="00152A24"/>
    <w:rsid w:val="00152C25"/>
    <w:rsid w:val="00153E52"/>
    <w:rsid w:val="00154654"/>
    <w:rsid w:val="0015630F"/>
    <w:rsid w:val="001565B6"/>
    <w:rsid w:val="00156AB1"/>
    <w:rsid w:val="00157425"/>
    <w:rsid w:val="00157FB2"/>
    <w:rsid w:val="00160A8A"/>
    <w:rsid w:val="00163108"/>
    <w:rsid w:val="00163525"/>
    <w:rsid w:val="0016396A"/>
    <w:rsid w:val="001725E9"/>
    <w:rsid w:val="00176529"/>
    <w:rsid w:val="001777DA"/>
    <w:rsid w:val="001778BA"/>
    <w:rsid w:val="00177BAB"/>
    <w:rsid w:val="0018056A"/>
    <w:rsid w:val="00180C83"/>
    <w:rsid w:val="0018394B"/>
    <w:rsid w:val="00187D73"/>
    <w:rsid w:val="0019018B"/>
    <w:rsid w:val="00191FE2"/>
    <w:rsid w:val="00192689"/>
    <w:rsid w:val="00194C37"/>
    <w:rsid w:val="0019584B"/>
    <w:rsid w:val="001A2293"/>
    <w:rsid w:val="001A3702"/>
    <w:rsid w:val="001A4AF5"/>
    <w:rsid w:val="001A54CA"/>
    <w:rsid w:val="001A77FF"/>
    <w:rsid w:val="001B1480"/>
    <w:rsid w:val="001B2193"/>
    <w:rsid w:val="001B25D1"/>
    <w:rsid w:val="001B304D"/>
    <w:rsid w:val="001B5BE4"/>
    <w:rsid w:val="001B655A"/>
    <w:rsid w:val="001B7509"/>
    <w:rsid w:val="001C0A3A"/>
    <w:rsid w:val="001C2D1B"/>
    <w:rsid w:val="001C36F1"/>
    <w:rsid w:val="001C4FDB"/>
    <w:rsid w:val="001C5493"/>
    <w:rsid w:val="001C6C32"/>
    <w:rsid w:val="001D1909"/>
    <w:rsid w:val="001D1ABD"/>
    <w:rsid w:val="001D2612"/>
    <w:rsid w:val="001D2C06"/>
    <w:rsid w:val="001D3462"/>
    <w:rsid w:val="001D3C07"/>
    <w:rsid w:val="001D47BC"/>
    <w:rsid w:val="001D51F1"/>
    <w:rsid w:val="001D551D"/>
    <w:rsid w:val="001D5F59"/>
    <w:rsid w:val="001D69DF"/>
    <w:rsid w:val="001D7817"/>
    <w:rsid w:val="001E1CF5"/>
    <w:rsid w:val="001E4378"/>
    <w:rsid w:val="001E7300"/>
    <w:rsid w:val="001F028A"/>
    <w:rsid w:val="001F062B"/>
    <w:rsid w:val="001F0639"/>
    <w:rsid w:val="001F10C4"/>
    <w:rsid w:val="001F1F44"/>
    <w:rsid w:val="001F2B4D"/>
    <w:rsid w:val="001F52F2"/>
    <w:rsid w:val="001F5F0F"/>
    <w:rsid w:val="001F661A"/>
    <w:rsid w:val="001F7FB3"/>
    <w:rsid w:val="00202A2E"/>
    <w:rsid w:val="00204E3A"/>
    <w:rsid w:val="00204E72"/>
    <w:rsid w:val="00205955"/>
    <w:rsid w:val="0020599B"/>
    <w:rsid w:val="00205F20"/>
    <w:rsid w:val="002075EC"/>
    <w:rsid w:val="00207C3F"/>
    <w:rsid w:val="00210225"/>
    <w:rsid w:val="00210D63"/>
    <w:rsid w:val="00215C09"/>
    <w:rsid w:val="00215D6C"/>
    <w:rsid w:val="00216232"/>
    <w:rsid w:val="002176A6"/>
    <w:rsid w:val="00221805"/>
    <w:rsid w:val="00222431"/>
    <w:rsid w:val="00223A4B"/>
    <w:rsid w:val="00227EA1"/>
    <w:rsid w:val="00230181"/>
    <w:rsid w:val="0023060B"/>
    <w:rsid w:val="00231F10"/>
    <w:rsid w:val="00235F88"/>
    <w:rsid w:val="00236BC5"/>
    <w:rsid w:val="00241528"/>
    <w:rsid w:val="0024176B"/>
    <w:rsid w:val="00242534"/>
    <w:rsid w:val="00251E6C"/>
    <w:rsid w:val="0025752A"/>
    <w:rsid w:val="00257A99"/>
    <w:rsid w:val="0026542D"/>
    <w:rsid w:val="00265820"/>
    <w:rsid w:val="002660CC"/>
    <w:rsid w:val="002671D1"/>
    <w:rsid w:val="00271128"/>
    <w:rsid w:val="0027165C"/>
    <w:rsid w:val="00272632"/>
    <w:rsid w:val="002754D8"/>
    <w:rsid w:val="00276B4A"/>
    <w:rsid w:val="00280D14"/>
    <w:rsid w:val="00281DC5"/>
    <w:rsid w:val="0028260C"/>
    <w:rsid w:val="0028419C"/>
    <w:rsid w:val="002851AF"/>
    <w:rsid w:val="00286070"/>
    <w:rsid w:val="0028687C"/>
    <w:rsid w:val="00290FE8"/>
    <w:rsid w:val="00291E7E"/>
    <w:rsid w:val="00293C7A"/>
    <w:rsid w:val="00295FE9"/>
    <w:rsid w:val="0029683F"/>
    <w:rsid w:val="00297232"/>
    <w:rsid w:val="002A1430"/>
    <w:rsid w:val="002A5A84"/>
    <w:rsid w:val="002A60C2"/>
    <w:rsid w:val="002B133E"/>
    <w:rsid w:val="002B1ED6"/>
    <w:rsid w:val="002B4625"/>
    <w:rsid w:val="002B4A4A"/>
    <w:rsid w:val="002B4C9C"/>
    <w:rsid w:val="002C2B9A"/>
    <w:rsid w:val="002C51A4"/>
    <w:rsid w:val="002C5FB2"/>
    <w:rsid w:val="002C7B8C"/>
    <w:rsid w:val="002D2D21"/>
    <w:rsid w:val="002D33C2"/>
    <w:rsid w:val="002D5368"/>
    <w:rsid w:val="002D609F"/>
    <w:rsid w:val="002D7E47"/>
    <w:rsid w:val="002E1D56"/>
    <w:rsid w:val="002E31B8"/>
    <w:rsid w:val="002E389C"/>
    <w:rsid w:val="002E3AF5"/>
    <w:rsid w:val="002E770A"/>
    <w:rsid w:val="002F000D"/>
    <w:rsid w:val="002F134E"/>
    <w:rsid w:val="002F2254"/>
    <w:rsid w:val="002F362D"/>
    <w:rsid w:val="002F3C17"/>
    <w:rsid w:val="002F449B"/>
    <w:rsid w:val="002F72DA"/>
    <w:rsid w:val="00300DF8"/>
    <w:rsid w:val="00301AD8"/>
    <w:rsid w:val="0030328C"/>
    <w:rsid w:val="00310458"/>
    <w:rsid w:val="0031309E"/>
    <w:rsid w:val="00315906"/>
    <w:rsid w:val="00317035"/>
    <w:rsid w:val="00320FFB"/>
    <w:rsid w:val="00322591"/>
    <w:rsid w:val="00322A8B"/>
    <w:rsid w:val="003244B7"/>
    <w:rsid w:val="00332668"/>
    <w:rsid w:val="00335503"/>
    <w:rsid w:val="0033634C"/>
    <w:rsid w:val="0034016E"/>
    <w:rsid w:val="00340649"/>
    <w:rsid w:val="00340BC4"/>
    <w:rsid w:val="003416F1"/>
    <w:rsid w:val="00342119"/>
    <w:rsid w:val="00344356"/>
    <w:rsid w:val="0034511F"/>
    <w:rsid w:val="0034530F"/>
    <w:rsid w:val="00346359"/>
    <w:rsid w:val="003474C5"/>
    <w:rsid w:val="00350E67"/>
    <w:rsid w:val="00354F3F"/>
    <w:rsid w:val="00356C5F"/>
    <w:rsid w:val="003603C6"/>
    <w:rsid w:val="003603E4"/>
    <w:rsid w:val="003612C1"/>
    <w:rsid w:val="00362AB4"/>
    <w:rsid w:val="00364ADC"/>
    <w:rsid w:val="00365153"/>
    <w:rsid w:val="00365A14"/>
    <w:rsid w:val="0037333F"/>
    <w:rsid w:val="00373358"/>
    <w:rsid w:val="003768E4"/>
    <w:rsid w:val="00376D09"/>
    <w:rsid w:val="00380CAA"/>
    <w:rsid w:val="003817E4"/>
    <w:rsid w:val="00382234"/>
    <w:rsid w:val="0038679C"/>
    <w:rsid w:val="00387258"/>
    <w:rsid w:val="0038733A"/>
    <w:rsid w:val="003916E1"/>
    <w:rsid w:val="00391CB1"/>
    <w:rsid w:val="00392817"/>
    <w:rsid w:val="003930C5"/>
    <w:rsid w:val="0039434F"/>
    <w:rsid w:val="003954A4"/>
    <w:rsid w:val="003A1F67"/>
    <w:rsid w:val="003A1F94"/>
    <w:rsid w:val="003A4084"/>
    <w:rsid w:val="003A42B1"/>
    <w:rsid w:val="003A5BA9"/>
    <w:rsid w:val="003B33DD"/>
    <w:rsid w:val="003C0E4B"/>
    <w:rsid w:val="003C2F52"/>
    <w:rsid w:val="003C4136"/>
    <w:rsid w:val="003C7752"/>
    <w:rsid w:val="003D1489"/>
    <w:rsid w:val="003D1F4F"/>
    <w:rsid w:val="003D202D"/>
    <w:rsid w:val="003D41E6"/>
    <w:rsid w:val="003E025C"/>
    <w:rsid w:val="003E0DA2"/>
    <w:rsid w:val="003E3861"/>
    <w:rsid w:val="003E3D35"/>
    <w:rsid w:val="003E5DC0"/>
    <w:rsid w:val="003E691A"/>
    <w:rsid w:val="003E73F2"/>
    <w:rsid w:val="003E75A8"/>
    <w:rsid w:val="003F21B0"/>
    <w:rsid w:val="003F3224"/>
    <w:rsid w:val="003F5213"/>
    <w:rsid w:val="003F6202"/>
    <w:rsid w:val="003F75B4"/>
    <w:rsid w:val="00403795"/>
    <w:rsid w:val="00403A25"/>
    <w:rsid w:val="00404C5C"/>
    <w:rsid w:val="0040556B"/>
    <w:rsid w:val="004066F4"/>
    <w:rsid w:val="00406D94"/>
    <w:rsid w:val="00406E8A"/>
    <w:rsid w:val="00411325"/>
    <w:rsid w:val="00411F52"/>
    <w:rsid w:val="00411F8C"/>
    <w:rsid w:val="00413A3C"/>
    <w:rsid w:val="004160A1"/>
    <w:rsid w:val="004163D2"/>
    <w:rsid w:val="00417390"/>
    <w:rsid w:val="00421612"/>
    <w:rsid w:val="00421900"/>
    <w:rsid w:val="00424E6C"/>
    <w:rsid w:val="00430CF8"/>
    <w:rsid w:val="004319B2"/>
    <w:rsid w:val="00431F88"/>
    <w:rsid w:val="004364B3"/>
    <w:rsid w:val="00442A82"/>
    <w:rsid w:val="00443235"/>
    <w:rsid w:val="0044394E"/>
    <w:rsid w:val="00450B54"/>
    <w:rsid w:val="00450E85"/>
    <w:rsid w:val="00451810"/>
    <w:rsid w:val="00452903"/>
    <w:rsid w:val="00452F92"/>
    <w:rsid w:val="004564E1"/>
    <w:rsid w:val="00461964"/>
    <w:rsid w:val="00462A9B"/>
    <w:rsid w:val="00464536"/>
    <w:rsid w:val="00464BBC"/>
    <w:rsid w:val="00464DC1"/>
    <w:rsid w:val="00474DFD"/>
    <w:rsid w:val="00475D54"/>
    <w:rsid w:val="00476873"/>
    <w:rsid w:val="004807EC"/>
    <w:rsid w:val="00480D06"/>
    <w:rsid w:val="004816B1"/>
    <w:rsid w:val="00481A17"/>
    <w:rsid w:val="004828AB"/>
    <w:rsid w:val="004838A9"/>
    <w:rsid w:val="004849C0"/>
    <w:rsid w:val="00492679"/>
    <w:rsid w:val="00492DE6"/>
    <w:rsid w:val="00493844"/>
    <w:rsid w:val="00495355"/>
    <w:rsid w:val="00495A2C"/>
    <w:rsid w:val="00496CF1"/>
    <w:rsid w:val="004A0590"/>
    <w:rsid w:val="004A0E86"/>
    <w:rsid w:val="004A2E5C"/>
    <w:rsid w:val="004A4642"/>
    <w:rsid w:val="004A4ED9"/>
    <w:rsid w:val="004A7DDB"/>
    <w:rsid w:val="004B0ADB"/>
    <w:rsid w:val="004B150F"/>
    <w:rsid w:val="004B2F57"/>
    <w:rsid w:val="004B3AC4"/>
    <w:rsid w:val="004B50F5"/>
    <w:rsid w:val="004C19AE"/>
    <w:rsid w:val="004C1AE8"/>
    <w:rsid w:val="004C3781"/>
    <w:rsid w:val="004C3B26"/>
    <w:rsid w:val="004C445F"/>
    <w:rsid w:val="004C50BB"/>
    <w:rsid w:val="004C5E42"/>
    <w:rsid w:val="004C79FF"/>
    <w:rsid w:val="004D49D1"/>
    <w:rsid w:val="004D6097"/>
    <w:rsid w:val="004D7B92"/>
    <w:rsid w:val="004E0B87"/>
    <w:rsid w:val="004E10B2"/>
    <w:rsid w:val="004E11FE"/>
    <w:rsid w:val="004E6D35"/>
    <w:rsid w:val="004F05D3"/>
    <w:rsid w:val="004F07A2"/>
    <w:rsid w:val="004F1CCC"/>
    <w:rsid w:val="004F4230"/>
    <w:rsid w:val="004F4DDB"/>
    <w:rsid w:val="004F58A2"/>
    <w:rsid w:val="004F5978"/>
    <w:rsid w:val="00500353"/>
    <w:rsid w:val="00500DD9"/>
    <w:rsid w:val="00501F9E"/>
    <w:rsid w:val="00505604"/>
    <w:rsid w:val="00506317"/>
    <w:rsid w:val="00506972"/>
    <w:rsid w:val="00506C06"/>
    <w:rsid w:val="00506EE5"/>
    <w:rsid w:val="00507A71"/>
    <w:rsid w:val="005105F2"/>
    <w:rsid w:val="00510E62"/>
    <w:rsid w:val="005153B2"/>
    <w:rsid w:val="00515E02"/>
    <w:rsid w:val="00517F72"/>
    <w:rsid w:val="00517FFE"/>
    <w:rsid w:val="005241B3"/>
    <w:rsid w:val="00537115"/>
    <w:rsid w:val="00537E38"/>
    <w:rsid w:val="00541058"/>
    <w:rsid w:val="00544655"/>
    <w:rsid w:val="00545359"/>
    <w:rsid w:val="00546843"/>
    <w:rsid w:val="005504AF"/>
    <w:rsid w:val="00551AF5"/>
    <w:rsid w:val="00552F03"/>
    <w:rsid w:val="00553918"/>
    <w:rsid w:val="00554ACF"/>
    <w:rsid w:val="00555171"/>
    <w:rsid w:val="0055572B"/>
    <w:rsid w:val="00556A6C"/>
    <w:rsid w:val="00562767"/>
    <w:rsid w:val="00563922"/>
    <w:rsid w:val="005729E2"/>
    <w:rsid w:val="00574027"/>
    <w:rsid w:val="0057691E"/>
    <w:rsid w:val="00580227"/>
    <w:rsid w:val="005803E9"/>
    <w:rsid w:val="0058130E"/>
    <w:rsid w:val="005817CB"/>
    <w:rsid w:val="0058185F"/>
    <w:rsid w:val="00582B1B"/>
    <w:rsid w:val="00582DA9"/>
    <w:rsid w:val="00584C76"/>
    <w:rsid w:val="00585597"/>
    <w:rsid w:val="005855B2"/>
    <w:rsid w:val="00591AAD"/>
    <w:rsid w:val="0059299E"/>
    <w:rsid w:val="00593169"/>
    <w:rsid w:val="00593991"/>
    <w:rsid w:val="00597034"/>
    <w:rsid w:val="005A1E5D"/>
    <w:rsid w:val="005A27A3"/>
    <w:rsid w:val="005A3544"/>
    <w:rsid w:val="005A38DB"/>
    <w:rsid w:val="005A40F1"/>
    <w:rsid w:val="005A4B8F"/>
    <w:rsid w:val="005A51C3"/>
    <w:rsid w:val="005B1F35"/>
    <w:rsid w:val="005B6D1D"/>
    <w:rsid w:val="005C2C35"/>
    <w:rsid w:val="005D10D4"/>
    <w:rsid w:val="005D25E6"/>
    <w:rsid w:val="005D373B"/>
    <w:rsid w:val="005D4041"/>
    <w:rsid w:val="005D5762"/>
    <w:rsid w:val="005D5D56"/>
    <w:rsid w:val="005D5DCF"/>
    <w:rsid w:val="005E2999"/>
    <w:rsid w:val="005E3256"/>
    <w:rsid w:val="005E4BEC"/>
    <w:rsid w:val="005E69FA"/>
    <w:rsid w:val="005E6F8F"/>
    <w:rsid w:val="005E7B66"/>
    <w:rsid w:val="005F043D"/>
    <w:rsid w:val="005F0D9E"/>
    <w:rsid w:val="005F2FEE"/>
    <w:rsid w:val="006046B4"/>
    <w:rsid w:val="006067A3"/>
    <w:rsid w:val="00613EAA"/>
    <w:rsid w:val="00614AAC"/>
    <w:rsid w:val="006151ED"/>
    <w:rsid w:val="00615FC7"/>
    <w:rsid w:val="00616C68"/>
    <w:rsid w:val="00617043"/>
    <w:rsid w:val="00620726"/>
    <w:rsid w:val="00620F65"/>
    <w:rsid w:val="0062202C"/>
    <w:rsid w:val="006224B3"/>
    <w:rsid w:val="00625C6E"/>
    <w:rsid w:val="00625EC4"/>
    <w:rsid w:val="00627498"/>
    <w:rsid w:val="00627A74"/>
    <w:rsid w:val="00627EA3"/>
    <w:rsid w:val="00630764"/>
    <w:rsid w:val="006336C4"/>
    <w:rsid w:val="006359C4"/>
    <w:rsid w:val="006359D9"/>
    <w:rsid w:val="00635D8B"/>
    <w:rsid w:val="00637911"/>
    <w:rsid w:val="00652E9C"/>
    <w:rsid w:val="006538CA"/>
    <w:rsid w:val="00654762"/>
    <w:rsid w:val="00654F67"/>
    <w:rsid w:val="00655DC9"/>
    <w:rsid w:val="00656B76"/>
    <w:rsid w:val="00660767"/>
    <w:rsid w:val="006609B3"/>
    <w:rsid w:val="00661852"/>
    <w:rsid w:val="006655A6"/>
    <w:rsid w:val="006664DF"/>
    <w:rsid w:val="00666DB6"/>
    <w:rsid w:val="0066709B"/>
    <w:rsid w:val="00667B2B"/>
    <w:rsid w:val="006722C6"/>
    <w:rsid w:val="00672348"/>
    <w:rsid w:val="006726EA"/>
    <w:rsid w:val="006748B1"/>
    <w:rsid w:val="00677D3E"/>
    <w:rsid w:val="00681852"/>
    <w:rsid w:val="00681BCF"/>
    <w:rsid w:val="006823C0"/>
    <w:rsid w:val="00684137"/>
    <w:rsid w:val="0068464C"/>
    <w:rsid w:val="0068721A"/>
    <w:rsid w:val="006908DC"/>
    <w:rsid w:val="00690D4F"/>
    <w:rsid w:val="00691AE4"/>
    <w:rsid w:val="006968DD"/>
    <w:rsid w:val="006974C0"/>
    <w:rsid w:val="006A0C9E"/>
    <w:rsid w:val="006A27AE"/>
    <w:rsid w:val="006A5712"/>
    <w:rsid w:val="006A6148"/>
    <w:rsid w:val="006B3593"/>
    <w:rsid w:val="006B3964"/>
    <w:rsid w:val="006B6CD5"/>
    <w:rsid w:val="006B6D6A"/>
    <w:rsid w:val="006B6E22"/>
    <w:rsid w:val="006B74EA"/>
    <w:rsid w:val="006C1D22"/>
    <w:rsid w:val="006C4D3C"/>
    <w:rsid w:val="006C56D4"/>
    <w:rsid w:val="006C5779"/>
    <w:rsid w:val="006C7EC0"/>
    <w:rsid w:val="006D0048"/>
    <w:rsid w:val="006D16D0"/>
    <w:rsid w:val="006D3EC5"/>
    <w:rsid w:val="006D403F"/>
    <w:rsid w:val="006D6E2B"/>
    <w:rsid w:val="006D7392"/>
    <w:rsid w:val="006E0519"/>
    <w:rsid w:val="006E1A2F"/>
    <w:rsid w:val="006E2931"/>
    <w:rsid w:val="006E6508"/>
    <w:rsid w:val="006E65F6"/>
    <w:rsid w:val="006F1930"/>
    <w:rsid w:val="006F1B09"/>
    <w:rsid w:val="006F2288"/>
    <w:rsid w:val="006F34A8"/>
    <w:rsid w:val="006F55CF"/>
    <w:rsid w:val="006F6A50"/>
    <w:rsid w:val="00701A00"/>
    <w:rsid w:val="0070379B"/>
    <w:rsid w:val="00703B73"/>
    <w:rsid w:val="00704641"/>
    <w:rsid w:val="00706102"/>
    <w:rsid w:val="00706E5A"/>
    <w:rsid w:val="0071040D"/>
    <w:rsid w:val="00711FD0"/>
    <w:rsid w:val="0071365D"/>
    <w:rsid w:val="007168C0"/>
    <w:rsid w:val="00720FB1"/>
    <w:rsid w:val="00721BF5"/>
    <w:rsid w:val="00722B98"/>
    <w:rsid w:val="0072338D"/>
    <w:rsid w:val="00724251"/>
    <w:rsid w:val="00733F90"/>
    <w:rsid w:val="00734403"/>
    <w:rsid w:val="00735F2D"/>
    <w:rsid w:val="0073797B"/>
    <w:rsid w:val="0074098E"/>
    <w:rsid w:val="00746B43"/>
    <w:rsid w:val="00746F39"/>
    <w:rsid w:val="00750735"/>
    <w:rsid w:val="007520B8"/>
    <w:rsid w:val="00752909"/>
    <w:rsid w:val="00752BE1"/>
    <w:rsid w:val="00753347"/>
    <w:rsid w:val="00753460"/>
    <w:rsid w:val="007552B2"/>
    <w:rsid w:val="00756BCA"/>
    <w:rsid w:val="00760954"/>
    <w:rsid w:val="00773BF0"/>
    <w:rsid w:val="00776042"/>
    <w:rsid w:val="00777087"/>
    <w:rsid w:val="00780C1C"/>
    <w:rsid w:val="00780C1F"/>
    <w:rsid w:val="00780E29"/>
    <w:rsid w:val="0078274E"/>
    <w:rsid w:val="0078311B"/>
    <w:rsid w:val="00784B52"/>
    <w:rsid w:val="00787DFE"/>
    <w:rsid w:val="0079242A"/>
    <w:rsid w:val="00793924"/>
    <w:rsid w:val="007946C4"/>
    <w:rsid w:val="00796063"/>
    <w:rsid w:val="007973A1"/>
    <w:rsid w:val="007A0344"/>
    <w:rsid w:val="007A071B"/>
    <w:rsid w:val="007A16E9"/>
    <w:rsid w:val="007A1C12"/>
    <w:rsid w:val="007A50BA"/>
    <w:rsid w:val="007B3416"/>
    <w:rsid w:val="007B3799"/>
    <w:rsid w:val="007B416C"/>
    <w:rsid w:val="007B6568"/>
    <w:rsid w:val="007B68D6"/>
    <w:rsid w:val="007C00FB"/>
    <w:rsid w:val="007C0F7B"/>
    <w:rsid w:val="007C1430"/>
    <w:rsid w:val="007C52CC"/>
    <w:rsid w:val="007C5516"/>
    <w:rsid w:val="007C6FF7"/>
    <w:rsid w:val="007D1040"/>
    <w:rsid w:val="007D144F"/>
    <w:rsid w:val="007D5E3E"/>
    <w:rsid w:val="007D5F3D"/>
    <w:rsid w:val="007D64B0"/>
    <w:rsid w:val="007D6DDA"/>
    <w:rsid w:val="007D72AE"/>
    <w:rsid w:val="007E33D7"/>
    <w:rsid w:val="007E4FD6"/>
    <w:rsid w:val="007E59B4"/>
    <w:rsid w:val="008003A3"/>
    <w:rsid w:val="00800980"/>
    <w:rsid w:val="00800CCA"/>
    <w:rsid w:val="008016FD"/>
    <w:rsid w:val="008039D0"/>
    <w:rsid w:val="0080453E"/>
    <w:rsid w:val="0080511D"/>
    <w:rsid w:val="008060E8"/>
    <w:rsid w:val="0080691A"/>
    <w:rsid w:val="008120DF"/>
    <w:rsid w:val="00812E41"/>
    <w:rsid w:val="00813BEE"/>
    <w:rsid w:val="00817026"/>
    <w:rsid w:val="00821B94"/>
    <w:rsid w:val="00822762"/>
    <w:rsid w:val="008232A3"/>
    <w:rsid w:val="00823AEB"/>
    <w:rsid w:val="00824837"/>
    <w:rsid w:val="00825C74"/>
    <w:rsid w:val="0082630F"/>
    <w:rsid w:val="00826532"/>
    <w:rsid w:val="008266D6"/>
    <w:rsid w:val="00826770"/>
    <w:rsid w:val="008275C2"/>
    <w:rsid w:val="0082781A"/>
    <w:rsid w:val="008328B2"/>
    <w:rsid w:val="0083471F"/>
    <w:rsid w:val="00836940"/>
    <w:rsid w:val="0083719E"/>
    <w:rsid w:val="00840163"/>
    <w:rsid w:val="00840B85"/>
    <w:rsid w:val="00842F1A"/>
    <w:rsid w:val="008430F8"/>
    <w:rsid w:val="008443A3"/>
    <w:rsid w:val="008445FD"/>
    <w:rsid w:val="00846CC1"/>
    <w:rsid w:val="008473FE"/>
    <w:rsid w:val="00847D61"/>
    <w:rsid w:val="0085077E"/>
    <w:rsid w:val="00853AB9"/>
    <w:rsid w:val="00855561"/>
    <w:rsid w:val="0086324D"/>
    <w:rsid w:val="00866BA1"/>
    <w:rsid w:val="00870B4D"/>
    <w:rsid w:val="00871B49"/>
    <w:rsid w:val="0087782B"/>
    <w:rsid w:val="00877BAF"/>
    <w:rsid w:val="00880C70"/>
    <w:rsid w:val="00883BB1"/>
    <w:rsid w:val="0088464D"/>
    <w:rsid w:val="008847CE"/>
    <w:rsid w:val="00884DF2"/>
    <w:rsid w:val="008868EE"/>
    <w:rsid w:val="00886AA4"/>
    <w:rsid w:val="00886AE6"/>
    <w:rsid w:val="008872C4"/>
    <w:rsid w:val="00887DBD"/>
    <w:rsid w:val="00890071"/>
    <w:rsid w:val="00892231"/>
    <w:rsid w:val="00892DCF"/>
    <w:rsid w:val="008961B6"/>
    <w:rsid w:val="008A000E"/>
    <w:rsid w:val="008A0F11"/>
    <w:rsid w:val="008A1FAE"/>
    <w:rsid w:val="008A3922"/>
    <w:rsid w:val="008A39AE"/>
    <w:rsid w:val="008A7282"/>
    <w:rsid w:val="008B1133"/>
    <w:rsid w:val="008B31DF"/>
    <w:rsid w:val="008B6AF9"/>
    <w:rsid w:val="008B73CB"/>
    <w:rsid w:val="008C0BE0"/>
    <w:rsid w:val="008C1E13"/>
    <w:rsid w:val="008C2DBE"/>
    <w:rsid w:val="008C392E"/>
    <w:rsid w:val="008C4407"/>
    <w:rsid w:val="008C5B5E"/>
    <w:rsid w:val="008C66D0"/>
    <w:rsid w:val="008C6E64"/>
    <w:rsid w:val="008D1593"/>
    <w:rsid w:val="008D20D6"/>
    <w:rsid w:val="008D4184"/>
    <w:rsid w:val="008E6919"/>
    <w:rsid w:val="008F121F"/>
    <w:rsid w:val="008F5D91"/>
    <w:rsid w:val="008F632D"/>
    <w:rsid w:val="008F65CD"/>
    <w:rsid w:val="008F6E03"/>
    <w:rsid w:val="00901278"/>
    <w:rsid w:val="00905ABD"/>
    <w:rsid w:val="00911C38"/>
    <w:rsid w:val="00911C85"/>
    <w:rsid w:val="00913547"/>
    <w:rsid w:val="0091376D"/>
    <w:rsid w:val="00913E5F"/>
    <w:rsid w:val="0091400B"/>
    <w:rsid w:val="00914C4D"/>
    <w:rsid w:val="00922E43"/>
    <w:rsid w:val="0092322C"/>
    <w:rsid w:val="00924066"/>
    <w:rsid w:val="009262A6"/>
    <w:rsid w:val="00926859"/>
    <w:rsid w:val="00930F58"/>
    <w:rsid w:val="0093111E"/>
    <w:rsid w:val="009348B5"/>
    <w:rsid w:val="0094131D"/>
    <w:rsid w:val="00942888"/>
    <w:rsid w:val="00945321"/>
    <w:rsid w:val="009520CA"/>
    <w:rsid w:val="00953987"/>
    <w:rsid w:val="00953DC9"/>
    <w:rsid w:val="00957405"/>
    <w:rsid w:val="009627A6"/>
    <w:rsid w:val="00963D80"/>
    <w:rsid w:val="00964B1C"/>
    <w:rsid w:val="00964F96"/>
    <w:rsid w:val="00965B69"/>
    <w:rsid w:val="00966E1A"/>
    <w:rsid w:val="00967071"/>
    <w:rsid w:val="00967A72"/>
    <w:rsid w:val="00975DC4"/>
    <w:rsid w:val="00975F50"/>
    <w:rsid w:val="00977068"/>
    <w:rsid w:val="00981052"/>
    <w:rsid w:val="009820B1"/>
    <w:rsid w:val="009822BA"/>
    <w:rsid w:val="00982DCD"/>
    <w:rsid w:val="00983063"/>
    <w:rsid w:val="00983F03"/>
    <w:rsid w:val="00986A35"/>
    <w:rsid w:val="00990621"/>
    <w:rsid w:val="009908D1"/>
    <w:rsid w:val="00990E6B"/>
    <w:rsid w:val="00991106"/>
    <w:rsid w:val="009916AD"/>
    <w:rsid w:val="00991968"/>
    <w:rsid w:val="009956FB"/>
    <w:rsid w:val="00996FB8"/>
    <w:rsid w:val="009974B2"/>
    <w:rsid w:val="00997AC9"/>
    <w:rsid w:val="00997BC3"/>
    <w:rsid w:val="009A284D"/>
    <w:rsid w:val="009A2D8F"/>
    <w:rsid w:val="009A3088"/>
    <w:rsid w:val="009A7AEF"/>
    <w:rsid w:val="009A7FB7"/>
    <w:rsid w:val="009B5C70"/>
    <w:rsid w:val="009B7AF0"/>
    <w:rsid w:val="009C24EC"/>
    <w:rsid w:val="009C30B5"/>
    <w:rsid w:val="009D04CC"/>
    <w:rsid w:val="009D05ED"/>
    <w:rsid w:val="009D3CB2"/>
    <w:rsid w:val="009D7138"/>
    <w:rsid w:val="009E0237"/>
    <w:rsid w:val="009E1059"/>
    <w:rsid w:val="009E304B"/>
    <w:rsid w:val="009E3F4E"/>
    <w:rsid w:val="009E5F21"/>
    <w:rsid w:val="009F2EE1"/>
    <w:rsid w:val="009F3651"/>
    <w:rsid w:val="009F3665"/>
    <w:rsid w:val="009F4361"/>
    <w:rsid w:val="009F49EB"/>
    <w:rsid w:val="009F4FD0"/>
    <w:rsid w:val="009F5906"/>
    <w:rsid w:val="009F5C86"/>
    <w:rsid w:val="00A00211"/>
    <w:rsid w:val="00A026D7"/>
    <w:rsid w:val="00A02F00"/>
    <w:rsid w:val="00A06AC8"/>
    <w:rsid w:val="00A10414"/>
    <w:rsid w:val="00A15645"/>
    <w:rsid w:val="00A24FD5"/>
    <w:rsid w:val="00A25266"/>
    <w:rsid w:val="00A310AA"/>
    <w:rsid w:val="00A34ABB"/>
    <w:rsid w:val="00A36EA6"/>
    <w:rsid w:val="00A37A67"/>
    <w:rsid w:val="00A40029"/>
    <w:rsid w:val="00A42DD8"/>
    <w:rsid w:val="00A44430"/>
    <w:rsid w:val="00A46696"/>
    <w:rsid w:val="00A46C97"/>
    <w:rsid w:val="00A4700F"/>
    <w:rsid w:val="00A4754B"/>
    <w:rsid w:val="00A47B2B"/>
    <w:rsid w:val="00A5222B"/>
    <w:rsid w:val="00A53F0A"/>
    <w:rsid w:val="00A54DB0"/>
    <w:rsid w:val="00A60A4E"/>
    <w:rsid w:val="00A6270D"/>
    <w:rsid w:val="00A6383A"/>
    <w:rsid w:val="00A64E36"/>
    <w:rsid w:val="00A67078"/>
    <w:rsid w:val="00A67EE4"/>
    <w:rsid w:val="00A72C31"/>
    <w:rsid w:val="00A76C93"/>
    <w:rsid w:val="00A77CA1"/>
    <w:rsid w:val="00A80033"/>
    <w:rsid w:val="00A807AE"/>
    <w:rsid w:val="00A83A23"/>
    <w:rsid w:val="00A8639E"/>
    <w:rsid w:val="00A90999"/>
    <w:rsid w:val="00A93BC6"/>
    <w:rsid w:val="00A9502C"/>
    <w:rsid w:val="00A95FC2"/>
    <w:rsid w:val="00AA2285"/>
    <w:rsid w:val="00AA366F"/>
    <w:rsid w:val="00AA3790"/>
    <w:rsid w:val="00AA6263"/>
    <w:rsid w:val="00AA7F57"/>
    <w:rsid w:val="00AB05F4"/>
    <w:rsid w:val="00AB5098"/>
    <w:rsid w:val="00AB6E01"/>
    <w:rsid w:val="00AC102C"/>
    <w:rsid w:val="00AC1894"/>
    <w:rsid w:val="00AC1EEC"/>
    <w:rsid w:val="00AC22B5"/>
    <w:rsid w:val="00AC2EB8"/>
    <w:rsid w:val="00AC4A39"/>
    <w:rsid w:val="00AC67A2"/>
    <w:rsid w:val="00AD0EEA"/>
    <w:rsid w:val="00AD38E1"/>
    <w:rsid w:val="00AD39BB"/>
    <w:rsid w:val="00AD4ACB"/>
    <w:rsid w:val="00AD4BC9"/>
    <w:rsid w:val="00AE2017"/>
    <w:rsid w:val="00AE6C06"/>
    <w:rsid w:val="00AF3ED1"/>
    <w:rsid w:val="00AF44A4"/>
    <w:rsid w:val="00AF76D1"/>
    <w:rsid w:val="00B01431"/>
    <w:rsid w:val="00B0294A"/>
    <w:rsid w:val="00B03D8D"/>
    <w:rsid w:val="00B0402A"/>
    <w:rsid w:val="00B0515B"/>
    <w:rsid w:val="00B10219"/>
    <w:rsid w:val="00B1084A"/>
    <w:rsid w:val="00B10D6C"/>
    <w:rsid w:val="00B13AF7"/>
    <w:rsid w:val="00B1455A"/>
    <w:rsid w:val="00B153E3"/>
    <w:rsid w:val="00B15664"/>
    <w:rsid w:val="00B16878"/>
    <w:rsid w:val="00B16D03"/>
    <w:rsid w:val="00B1706D"/>
    <w:rsid w:val="00B17D9E"/>
    <w:rsid w:val="00B21C31"/>
    <w:rsid w:val="00B24A9B"/>
    <w:rsid w:val="00B27850"/>
    <w:rsid w:val="00B2798F"/>
    <w:rsid w:val="00B30306"/>
    <w:rsid w:val="00B336A9"/>
    <w:rsid w:val="00B338A2"/>
    <w:rsid w:val="00B35C8F"/>
    <w:rsid w:val="00B36050"/>
    <w:rsid w:val="00B379AF"/>
    <w:rsid w:val="00B37FE6"/>
    <w:rsid w:val="00B41156"/>
    <w:rsid w:val="00B41317"/>
    <w:rsid w:val="00B44766"/>
    <w:rsid w:val="00B45588"/>
    <w:rsid w:val="00B509FB"/>
    <w:rsid w:val="00B53B62"/>
    <w:rsid w:val="00B55F52"/>
    <w:rsid w:val="00B574F7"/>
    <w:rsid w:val="00B57CF3"/>
    <w:rsid w:val="00B6162D"/>
    <w:rsid w:val="00B628BD"/>
    <w:rsid w:val="00B6331A"/>
    <w:rsid w:val="00B64B2B"/>
    <w:rsid w:val="00B64B67"/>
    <w:rsid w:val="00B64C43"/>
    <w:rsid w:val="00B64F36"/>
    <w:rsid w:val="00B663DB"/>
    <w:rsid w:val="00B67011"/>
    <w:rsid w:val="00B67534"/>
    <w:rsid w:val="00B72267"/>
    <w:rsid w:val="00B729B2"/>
    <w:rsid w:val="00B74877"/>
    <w:rsid w:val="00B75EC0"/>
    <w:rsid w:val="00B8119C"/>
    <w:rsid w:val="00B81D29"/>
    <w:rsid w:val="00B84A23"/>
    <w:rsid w:val="00B8629A"/>
    <w:rsid w:val="00B87112"/>
    <w:rsid w:val="00B9323B"/>
    <w:rsid w:val="00B95401"/>
    <w:rsid w:val="00B96796"/>
    <w:rsid w:val="00B97B84"/>
    <w:rsid w:val="00BA03CA"/>
    <w:rsid w:val="00BA182E"/>
    <w:rsid w:val="00BA2537"/>
    <w:rsid w:val="00BA2597"/>
    <w:rsid w:val="00BA319F"/>
    <w:rsid w:val="00BA3DFD"/>
    <w:rsid w:val="00BA4710"/>
    <w:rsid w:val="00BA4A18"/>
    <w:rsid w:val="00BA4FC8"/>
    <w:rsid w:val="00BA5998"/>
    <w:rsid w:val="00BA7456"/>
    <w:rsid w:val="00BB1063"/>
    <w:rsid w:val="00BB4C0A"/>
    <w:rsid w:val="00BC1B5A"/>
    <w:rsid w:val="00BC25D4"/>
    <w:rsid w:val="00BC6E09"/>
    <w:rsid w:val="00BD1857"/>
    <w:rsid w:val="00BD35C8"/>
    <w:rsid w:val="00BD49B2"/>
    <w:rsid w:val="00BD7854"/>
    <w:rsid w:val="00BE0356"/>
    <w:rsid w:val="00BE13F0"/>
    <w:rsid w:val="00BE372F"/>
    <w:rsid w:val="00BE3D3E"/>
    <w:rsid w:val="00BE3F06"/>
    <w:rsid w:val="00BF0F86"/>
    <w:rsid w:val="00BF4858"/>
    <w:rsid w:val="00BF65AF"/>
    <w:rsid w:val="00C0017D"/>
    <w:rsid w:val="00C0021F"/>
    <w:rsid w:val="00C076F6"/>
    <w:rsid w:val="00C1050B"/>
    <w:rsid w:val="00C13B4A"/>
    <w:rsid w:val="00C14061"/>
    <w:rsid w:val="00C15764"/>
    <w:rsid w:val="00C164AC"/>
    <w:rsid w:val="00C16646"/>
    <w:rsid w:val="00C2169B"/>
    <w:rsid w:val="00C2235E"/>
    <w:rsid w:val="00C223A7"/>
    <w:rsid w:val="00C226D5"/>
    <w:rsid w:val="00C22AED"/>
    <w:rsid w:val="00C2354C"/>
    <w:rsid w:val="00C311E1"/>
    <w:rsid w:val="00C34674"/>
    <w:rsid w:val="00C3503D"/>
    <w:rsid w:val="00C35B92"/>
    <w:rsid w:val="00C3775A"/>
    <w:rsid w:val="00C42386"/>
    <w:rsid w:val="00C43300"/>
    <w:rsid w:val="00C47217"/>
    <w:rsid w:val="00C47F20"/>
    <w:rsid w:val="00C52CF1"/>
    <w:rsid w:val="00C5349E"/>
    <w:rsid w:val="00C55AC5"/>
    <w:rsid w:val="00C55F38"/>
    <w:rsid w:val="00C57162"/>
    <w:rsid w:val="00C60E98"/>
    <w:rsid w:val="00C61D9D"/>
    <w:rsid w:val="00C635EF"/>
    <w:rsid w:val="00C641B1"/>
    <w:rsid w:val="00C6733E"/>
    <w:rsid w:val="00C72100"/>
    <w:rsid w:val="00C746C4"/>
    <w:rsid w:val="00C750D5"/>
    <w:rsid w:val="00C8024E"/>
    <w:rsid w:val="00C804F8"/>
    <w:rsid w:val="00C80DE5"/>
    <w:rsid w:val="00C836DD"/>
    <w:rsid w:val="00C84025"/>
    <w:rsid w:val="00C84FF0"/>
    <w:rsid w:val="00C853AF"/>
    <w:rsid w:val="00C85BB7"/>
    <w:rsid w:val="00C8622C"/>
    <w:rsid w:val="00C931E4"/>
    <w:rsid w:val="00C94EBA"/>
    <w:rsid w:val="00C95896"/>
    <w:rsid w:val="00C976CC"/>
    <w:rsid w:val="00CA01DD"/>
    <w:rsid w:val="00CA4F6D"/>
    <w:rsid w:val="00CA5B08"/>
    <w:rsid w:val="00CA7109"/>
    <w:rsid w:val="00CA7749"/>
    <w:rsid w:val="00CB0712"/>
    <w:rsid w:val="00CB2A5F"/>
    <w:rsid w:val="00CB49C4"/>
    <w:rsid w:val="00CB5815"/>
    <w:rsid w:val="00CC29E2"/>
    <w:rsid w:val="00CC342E"/>
    <w:rsid w:val="00CC4D1E"/>
    <w:rsid w:val="00CC6DDD"/>
    <w:rsid w:val="00CD4C09"/>
    <w:rsid w:val="00CD7AD3"/>
    <w:rsid w:val="00CD7D6F"/>
    <w:rsid w:val="00CE15C7"/>
    <w:rsid w:val="00CE1C08"/>
    <w:rsid w:val="00CE209C"/>
    <w:rsid w:val="00CE3608"/>
    <w:rsid w:val="00CE3E4F"/>
    <w:rsid w:val="00CE55FE"/>
    <w:rsid w:val="00CF0094"/>
    <w:rsid w:val="00CF1239"/>
    <w:rsid w:val="00CF1293"/>
    <w:rsid w:val="00CF74D8"/>
    <w:rsid w:val="00CF7E84"/>
    <w:rsid w:val="00D034E4"/>
    <w:rsid w:val="00D039B1"/>
    <w:rsid w:val="00D10CFB"/>
    <w:rsid w:val="00D11D6A"/>
    <w:rsid w:val="00D12AC5"/>
    <w:rsid w:val="00D12CF5"/>
    <w:rsid w:val="00D1413C"/>
    <w:rsid w:val="00D1461A"/>
    <w:rsid w:val="00D14F1F"/>
    <w:rsid w:val="00D20092"/>
    <w:rsid w:val="00D252C1"/>
    <w:rsid w:val="00D257F8"/>
    <w:rsid w:val="00D2779C"/>
    <w:rsid w:val="00D27973"/>
    <w:rsid w:val="00D32812"/>
    <w:rsid w:val="00D349DC"/>
    <w:rsid w:val="00D34FDF"/>
    <w:rsid w:val="00D35DC2"/>
    <w:rsid w:val="00D37CB9"/>
    <w:rsid w:val="00D426D5"/>
    <w:rsid w:val="00D44BB2"/>
    <w:rsid w:val="00D456F0"/>
    <w:rsid w:val="00D5078A"/>
    <w:rsid w:val="00D50F62"/>
    <w:rsid w:val="00D520B5"/>
    <w:rsid w:val="00D536C8"/>
    <w:rsid w:val="00D53C05"/>
    <w:rsid w:val="00D55B2C"/>
    <w:rsid w:val="00D6143C"/>
    <w:rsid w:val="00D61677"/>
    <w:rsid w:val="00D61D03"/>
    <w:rsid w:val="00D62BF3"/>
    <w:rsid w:val="00D63507"/>
    <w:rsid w:val="00D6589F"/>
    <w:rsid w:val="00D67D5F"/>
    <w:rsid w:val="00D70811"/>
    <w:rsid w:val="00D726ED"/>
    <w:rsid w:val="00D73EA5"/>
    <w:rsid w:val="00D74FAF"/>
    <w:rsid w:val="00D76060"/>
    <w:rsid w:val="00D77FF1"/>
    <w:rsid w:val="00D80573"/>
    <w:rsid w:val="00D87D62"/>
    <w:rsid w:val="00D90E9D"/>
    <w:rsid w:val="00D92340"/>
    <w:rsid w:val="00D924A7"/>
    <w:rsid w:val="00DA0D1C"/>
    <w:rsid w:val="00DA1E74"/>
    <w:rsid w:val="00DA52B0"/>
    <w:rsid w:val="00DA70B2"/>
    <w:rsid w:val="00DA74AC"/>
    <w:rsid w:val="00DB1EA1"/>
    <w:rsid w:val="00DB46EE"/>
    <w:rsid w:val="00DB4C2C"/>
    <w:rsid w:val="00DB6983"/>
    <w:rsid w:val="00DB6F32"/>
    <w:rsid w:val="00DC1439"/>
    <w:rsid w:val="00DC19BD"/>
    <w:rsid w:val="00DC2D86"/>
    <w:rsid w:val="00DC317D"/>
    <w:rsid w:val="00DC68FC"/>
    <w:rsid w:val="00DC6E27"/>
    <w:rsid w:val="00DC7AA0"/>
    <w:rsid w:val="00DD01E2"/>
    <w:rsid w:val="00DD0C7D"/>
    <w:rsid w:val="00DD264E"/>
    <w:rsid w:val="00DD2CC9"/>
    <w:rsid w:val="00DD4FF8"/>
    <w:rsid w:val="00DD5677"/>
    <w:rsid w:val="00DD60D4"/>
    <w:rsid w:val="00DE09DA"/>
    <w:rsid w:val="00DE424C"/>
    <w:rsid w:val="00DE7C01"/>
    <w:rsid w:val="00DE7C89"/>
    <w:rsid w:val="00DF601C"/>
    <w:rsid w:val="00DF63F0"/>
    <w:rsid w:val="00DF6C14"/>
    <w:rsid w:val="00E026D0"/>
    <w:rsid w:val="00E03756"/>
    <w:rsid w:val="00E03CFF"/>
    <w:rsid w:val="00E04AA0"/>
    <w:rsid w:val="00E05199"/>
    <w:rsid w:val="00E06C00"/>
    <w:rsid w:val="00E10773"/>
    <w:rsid w:val="00E1297E"/>
    <w:rsid w:val="00E134E9"/>
    <w:rsid w:val="00E14EF9"/>
    <w:rsid w:val="00E15F8F"/>
    <w:rsid w:val="00E16273"/>
    <w:rsid w:val="00E16673"/>
    <w:rsid w:val="00E168FD"/>
    <w:rsid w:val="00E17BF0"/>
    <w:rsid w:val="00E203E8"/>
    <w:rsid w:val="00E2211A"/>
    <w:rsid w:val="00E23010"/>
    <w:rsid w:val="00E253D2"/>
    <w:rsid w:val="00E25F63"/>
    <w:rsid w:val="00E266FD"/>
    <w:rsid w:val="00E2710B"/>
    <w:rsid w:val="00E31F9B"/>
    <w:rsid w:val="00E335CD"/>
    <w:rsid w:val="00E34E6B"/>
    <w:rsid w:val="00E353E1"/>
    <w:rsid w:val="00E359CB"/>
    <w:rsid w:val="00E35A6B"/>
    <w:rsid w:val="00E3616B"/>
    <w:rsid w:val="00E36926"/>
    <w:rsid w:val="00E3695C"/>
    <w:rsid w:val="00E3706B"/>
    <w:rsid w:val="00E37645"/>
    <w:rsid w:val="00E4041F"/>
    <w:rsid w:val="00E45D13"/>
    <w:rsid w:val="00E546D3"/>
    <w:rsid w:val="00E54F2E"/>
    <w:rsid w:val="00E570BC"/>
    <w:rsid w:val="00E570D6"/>
    <w:rsid w:val="00E57ACC"/>
    <w:rsid w:val="00E57CAA"/>
    <w:rsid w:val="00E627C3"/>
    <w:rsid w:val="00E64D7B"/>
    <w:rsid w:val="00E73F96"/>
    <w:rsid w:val="00E808CA"/>
    <w:rsid w:val="00E823D4"/>
    <w:rsid w:val="00E87B80"/>
    <w:rsid w:val="00E92CAA"/>
    <w:rsid w:val="00E93F3D"/>
    <w:rsid w:val="00EA0387"/>
    <w:rsid w:val="00EA3862"/>
    <w:rsid w:val="00EA7463"/>
    <w:rsid w:val="00EA775B"/>
    <w:rsid w:val="00EB0519"/>
    <w:rsid w:val="00EB1589"/>
    <w:rsid w:val="00EB1BE3"/>
    <w:rsid w:val="00EB2B75"/>
    <w:rsid w:val="00EB3808"/>
    <w:rsid w:val="00EB3B4A"/>
    <w:rsid w:val="00EB3F5F"/>
    <w:rsid w:val="00EB7E04"/>
    <w:rsid w:val="00EB7F8C"/>
    <w:rsid w:val="00EC0582"/>
    <w:rsid w:val="00EC0C5E"/>
    <w:rsid w:val="00EC1E05"/>
    <w:rsid w:val="00EC211C"/>
    <w:rsid w:val="00EC388C"/>
    <w:rsid w:val="00EC40AA"/>
    <w:rsid w:val="00ED0A1C"/>
    <w:rsid w:val="00ED1429"/>
    <w:rsid w:val="00ED4867"/>
    <w:rsid w:val="00ED4EC4"/>
    <w:rsid w:val="00ED5E6F"/>
    <w:rsid w:val="00ED6D0F"/>
    <w:rsid w:val="00ED70CC"/>
    <w:rsid w:val="00ED73DD"/>
    <w:rsid w:val="00ED76E0"/>
    <w:rsid w:val="00EE3025"/>
    <w:rsid w:val="00EE434E"/>
    <w:rsid w:val="00EE451A"/>
    <w:rsid w:val="00EE4C11"/>
    <w:rsid w:val="00EE5177"/>
    <w:rsid w:val="00EF3BB3"/>
    <w:rsid w:val="00EF523A"/>
    <w:rsid w:val="00EF6CDB"/>
    <w:rsid w:val="00EF7C8A"/>
    <w:rsid w:val="00EF7CC7"/>
    <w:rsid w:val="00F016B3"/>
    <w:rsid w:val="00F01B6E"/>
    <w:rsid w:val="00F021DC"/>
    <w:rsid w:val="00F0380B"/>
    <w:rsid w:val="00F04BBF"/>
    <w:rsid w:val="00F04DC0"/>
    <w:rsid w:val="00F058B1"/>
    <w:rsid w:val="00F078A8"/>
    <w:rsid w:val="00F079F6"/>
    <w:rsid w:val="00F100E5"/>
    <w:rsid w:val="00F115F4"/>
    <w:rsid w:val="00F11F18"/>
    <w:rsid w:val="00F12090"/>
    <w:rsid w:val="00F168E7"/>
    <w:rsid w:val="00F16FBD"/>
    <w:rsid w:val="00F20CBA"/>
    <w:rsid w:val="00F214C9"/>
    <w:rsid w:val="00F21F50"/>
    <w:rsid w:val="00F22969"/>
    <w:rsid w:val="00F22AB7"/>
    <w:rsid w:val="00F243B1"/>
    <w:rsid w:val="00F26605"/>
    <w:rsid w:val="00F27E5D"/>
    <w:rsid w:val="00F30A22"/>
    <w:rsid w:val="00F32D40"/>
    <w:rsid w:val="00F36687"/>
    <w:rsid w:val="00F4231C"/>
    <w:rsid w:val="00F44DB9"/>
    <w:rsid w:val="00F454FD"/>
    <w:rsid w:val="00F4683D"/>
    <w:rsid w:val="00F50FB4"/>
    <w:rsid w:val="00F553B7"/>
    <w:rsid w:val="00F55A80"/>
    <w:rsid w:val="00F55F37"/>
    <w:rsid w:val="00F56296"/>
    <w:rsid w:val="00F606E0"/>
    <w:rsid w:val="00F627F4"/>
    <w:rsid w:val="00F63952"/>
    <w:rsid w:val="00F64566"/>
    <w:rsid w:val="00F6457E"/>
    <w:rsid w:val="00F6776F"/>
    <w:rsid w:val="00F70853"/>
    <w:rsid w:val="00F72A75"/>
    <w:rsid w:val="00F747D5"/>
    <w:rsid w:val="00F748BD"/>
    <w:rsid w:val="00F76DB5"/>
    <w:rsid w:val="00F76F5A"/>
    <w:rsid w:val="00F80346"/>
    <w:rsid w:val="00F81FE7"/>
    <w:rsid w:val="00F85DBF"/>
    <w:rsid w:val="00F93E17"/>
    <w:rsid w:val="00F95122"/>
    <w:rsid w:val="00F95382"/>
    <w:rsid w:val="00F95F19"/>
    <w:rsid w:val="00F96962"/>
    <w:rsid w:val="00F9757F"/>
    <w:rsid w:val="00F977D2"/>
    <w:rsid w:val="00F977D6"/>
    <w:rsid w:val="00FA1E8D"/>
    <w:rsid w:val="00FA24D6"/>
    <w:rsid w:val="00FA37EB"/>
    <w:rsid w:val="00FA4A77"/>
    <w:rsid w:val="00FA5A4E"/>
    <w:rsid w:val="00FA5B01"/>
    <w:rsid w:val="00FA5F1B"/>
    <w:rsid w:val="00FA6B72"/>
    <w:rsid w:val="00FA73B9"/>
    <w:rsid w:val="00FA7988"/>
    <w:rsid w:val="00FB13A6"/>
    <w:rsid w:val="00FB13E7"/>
    <w:rsid w:val="00FB157A"/>
    <w:rsid w:val="00FB1886"/>
    <w:rsid w:val="00FB45E7"/>
    <w:rsid w:val="00FB63FD"/>
    <w:rsid w:val="00FC052F"/>
    <w:rsid w:val="00FC3587"/>
    <w:rsid w:val="00FD0DF2"/>
    <w:rsid w:val="00FD2115"/>
    <w:rsid w:val="00FD229B"/>
    <w:rsid w:val="00FD251B"/>
    <w:rsid w:val="00FD39C3"/>
    <w:rsid w:val="00FD39FF"/>
    <w:rsid w:val="00FD4CDD"/>
    <w:rsid w:val="00FD5885"/>
    <w:rsid w:val="00FD6823"/>
    <w:rsid w:val="00FE0958"/>
    <w:rsid w:val="00FE6508"/>
    <w:rsid w:val="00FF00EA"/>
    <w:rsid w:val="00FF0559"/>
    <w:rsid w:val="00FF2394"/>
    <w:rsid w:val="00FF2458"/>
    <w:rsid w:val="00FF2A03"/>
    <w:rsid w:val="00FF2D09"/>
    <w:rsid w:val="00FF672F"/>
    <w:rsid w:val="00FF765E"/>
    <w:rsid w:val="00FF7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2CB7"/>
  <w15:docId w15:val="{6A45BB92-CEF0-499A-BDD0-B2D49814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EE"/>
    <w:pPr>
      <w:spacing w:after="0" w:line="240" w:lineRule="auto"/>
    </w:pPr>
    <w:rPr>
      <w:rFonts w:eastAsia="Times New Roman"/>
      <w:szCs w:val="24"/>
      <w:lang w:eastAsia="tr-TR"/>
    </w:rPr>
  </w:style>
  <w:style w:type="paragraph" w:styleId="Balk1">
    <w:name w:val="heading 1"/>
    <w:basedOn w:val="Normal"/>
    <w:next w:val="Normal"/>
    <w:link w:val="Balk1Char"/>
    <w:uiPriority w:val="9"/>
    <w:qFormat/>
    <w:rsid w:val="00687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868EE"/>
    <w:pPr>
      <w:spacing w:after="120"/>
    </w:pPr>
  </w:style>
  <w:style w:type="character" w:customStyle="1" w:styleId="GvdeMetniChar">
    <w:name w:val="Gövde Metni Char"/>
    <w:basedOn w:val="VarsaylanParagrafYazTipi"/>
    <w:link w:val="GvdeMetni"/>
    <w:uiPriority w:val="99"/>
    <w:rsid w:val="008868EE"/>
    <w:rPr>
      <w:rFonts w:eastAsia="Times New Roman"/>
      <w:szCs w:val="24"/>
      <w:lang w:eastAsia="tr-TR"/>
    </w:rPr>
  </w:style>
  <w:style w:type="paragraph" w:styleId="AralkYok">
    <w:name w:val="No Spacing"/>
    <w:uiPriority w:val="99"/>
    <w:qFormat/>
    <w:rsid w:val="008868EE"/>
    <w:pPr>
      <w:spacing w:after="0" w:line="240" w:lineRule="auto"/>
    </w:pPr>
    <w:rPr>
      <w:rFonts w:eastAsia="Calibri"/>
    </w:rPr>
  </w:style>
  <w:style w:type="paragraph" w:styleId="ListeParagraf">
    <w:name w:val="List Paragraph"/>
    <w:basedOn w:val="Normal"/>
    <w:uiPriority w:val="34"/>
    <w:qFormat/>
    <w:rsid w:val="008868EE"/>
    <w:pPr>
      <w:ind w:left="720"/>
      <w:contextualSpacing/>
    </w:pPr>
  </w:style>
  <w:style w:type="paragraph" w:styleId="BalonMetni">
    <w:name w:val="Balloon Text"/>
    <w:basedOn w:val="Normal"/>
    <w:link w:val="BalonMetniChar"/>
    <w:uiPriority w:val="99"/>
    <w:semiHidden/>
    <w:unhideWhenUsed/>
    <w:rsid w:val="004A4ED9"/>
    <w:rPr>
      <w:rFonts w:ascii="Tahoma" w:hAnsi="Tahoma" w:cs="Tahoma"/>
      <w:sz w:val="16"/>
      <w:szCs w:val="16"/>
    </w:rPr>
  </w:style>
  <w:style w:type="character" w:customStyle="1" w:styleId="BalonMetniChar">
    <w:name w:val="Balon Metni Char"/>
    <w:basedOn w:val="VarsaylanParagrafYazTipi"/>
    <w:link w:val="BalonMetni"/>
    <w:uiPriority w:val="99"/>
    <w:semiHidden/>
    <w:rsid w:val="004A4ED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9E0237"/>
    <w:pPr>
      <w:tabs>
        <w:tab w:val="center" w:pos="4536"/>
        <w:tab w:val="right" w:pos="9072"/>
      </w:tabs>
    </w:pPr>
  </w:style>
  <w:style w:type="character" w:customStyle="1" w:styleId="stBilgiChar">
    <w:name w:val="Üst Bilgi Char"/>
    <w:basedOn w:val="VarsaylanParagrafYazTipi"/>
    <w:link w:val="stBilgi"/>
    <w:uiPriority w:val="99"/>
    <w:semiHidden/>
    <w:rsid w:val="009E0237"/>
    <w:rPr>
      <w:rFonts w:eastAsia="Times New Roman"/>
      <w:szCs w:val="24"/>
      <w:lang w:eastAsia="tr-TR"/>
    </w:rPr>
  </w:style>
  <w:style w:type="paragraph" w:styleId="AltBilgi">
    <w:name w:val="footer"/>
    <w:basedOn w:val="Normal"/>
    <w:link w:val="AltBilgiChar"/>
    <w:uiPriority w:val="99"/>
    <w:unhideWhenUsed/>
    <w:rsid w:val="009E0237"/>
    <w:pPr>
      <w:tabs>
        <w:tab w:val="center" w:pos="4536"/>
        <w:tab w:val="right" w:pos="9072"/>
      </w:tabs>
    </w:pPr>
  </w:style>
  <w:style w:type="character" w:customStyle="1" w:styleId="AltBilgiChar">
    <w:name w:val="Alt Bilgi Char"/>
    <w:basedOn w:val="VarsaylanParagrafYazTipi"/>
    <w:link w:val="AltBilgi"/>
    <w:uiPriority w:val="99"/>
    <w:rsid w:val="009E0237"/>
    <w:rPr>
      <w:rFonts w:eastAsia="Times New Roman"/>
      <w:szCs w:val="24"/>
      <w:lang w:eastAsia="tr-TR"/>
    </w:rPr>
  </w:style>
  <w:style w:type="paragraph" w:styleId="KonuBal">
    <w:name w:val="Title"/>
    <w:basedOn w:val="Normal"/>
    <w:link w:val="KonuBalChar"/>
    <w:qFormat/>
    <w:rsid w:val="00204E3A"/>
    <w:pPr>
      <w:jc w:val="center"/>
    </w:pPr>
    <w:rPr>
      <w:sz w:val="28"/>
      <w:szCs w:val="28"/>
    </w:rPr>
  </w:style>
  <w:style w:type="character" w:customStyle="1" w:styleId="KonuBalChar">
    <w:name w:val="Konu Başlığı Char"/>
    <w:basedOn w:val="VarsaylanParagrafYazTipi"/>
    <w:link w:val="KonuBal"/>
    <w:rsid w:val="00204E3A"/>
    <w:rPr>
      <w:rFonts w:eastAsia="Times New Roman"/>
      <w:sz w:val="28"/>
      <w:szCs w:val="28"/>
      <w:lang w:eastAsia="tr-TR"/>
    </w:rPr>
  </w:style>
  <w:style w:type="character" w:customStyle="1" w:styleId="Normal1">
    <w:name w:val="Normal1"/>
    <w:rsid w:val="00204E3A"/>
    <w:rPr>
      <w:rFonts w:ascii="Times New Roman" w:hAnsi="Times New Roman"/>
      <w:sz w:val="24"/>
      <w:lang w:val="en-GB"/>
    </w:rPr>
  </w:style>
  <w:style w:type="character" w:customStyle="1" w:styleId="apple-converted-space">
    <w:name w:val="apple-converted-space"/>
    <w:basedOn w:val="VarsaylanParagrafYazTipi"/>
    <w:rsid w:val="004364B3"/>
  </w:style>
  <w:style w:type="paragraph" w:customStyle="1" w:styleId="ecxmsonormal">
    <w:name w:val="ecxmsonormal"/>
    <w:basedOn w:val="Normal"/>
    <w:rsid w:val="00BA182E"/>
    <w:pPr>
      <w:shd w:val="clear" w:color="auto" w:fill="FFFFFF"/>
      <w:spacing w:before="15" w:after="324"/>
    </w:pPr>
    <w:rPr>
      <w:sz w:val="20"/>
      <w:szCs w:val="20"/>
    </w:rPr>
  </w:style>
  <w:style w:type="character" w:customStyle="1" w:styleId="Balk1Char">
    <w:name w:val="Başlık 1 Char"/>
    <w:basedOn w:val="VarsaylanParagrafYazTipi"/>
    <w:link w:val="Balk1"/>
    <w:uiPriority w:val="9"/>
    <w:rsid w:val="0068721A"/>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D53C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297">
      <w:bodyDiv w:val="1"/>
      <w:marLeft w:val="0"/>
      <w:marRight w:val="0"/>
      <w:marTop w:val="0"/>
      <w:marBottom w:val="0"/>
      <w:divBdr>
        <w:top w:val="none" w:sz="0" w:space="0" w:color="auto"/>
        <w:left w:val="none" w:sz="0" w:space="0" w:color="auto"/>
        <w:bottom w:val="none" w:sz="0" w:space="0" w:color="auto"/>
        <w:right w:val="none" w:sz="0" w:space="0" w:color="auto"/>
      </w:divBdr>
    </w:div>
    <w:div w:id="44377142">
      <w:bodyDiv w:val="1"/>
      <w:marLeft w:val="0"/>
      <w:marRight w:val="0"/>
      <w:marTop w:val="0"/>
      <w:marBottom w:val="0"/>
      <w:divBdr>
        <w:top w:val="none" w:sz="0" w:space="0" w:color="auto"/>
        <w:left w:val="none" w:sz="0" w:space="0" w:color="auto"/>
        <w:bottom w:val="none" w:sz="0" w:space="0" w:color="auto"/>
        <w:right w:val="none" w:sz="0" w:space="0" w:color="auto"/>
      </w:divBdr>
    </w:div>
    <w:div w:id="78522931">
      <w:bodyDiv w:val="1"/>
      <w:marLeft w:val="0"/>
      <w:marRight w:val="0"/>
      <w:marTop w:val="0"/>
      <w:marBottom w:val="0"/>
      <w:divBdr>
        <w:top w:val="none" w:sz="0" w:space="0" w:color="auto"/>
        <w:left w:val="none" w:sz="0" w:space="0" w:color="auto"/>
        <w:bottom w:val="none" w:sz="0" w:space="0" w:color="auto"/>
        <w:right w:val="none" w:sz="0" w:space="0" w:color="auto"/>
      </w:divBdr>
    </w:div>
    <w:div w:id="323363156">
      <w:bodyDiv w:val="1"/>
      <w:marLeft w:val="0"/>
      <w:marRight w:val="0"/>
      <w:marTop w:val="0"/>
      <w:marBottom w:val="0"/>
      <w:divBdr>
        <w:top w:val="none" w:sz="0" w:space="0" w:color="auto"/>
        <w:left w:val="none" w:sz="0" w:space="0" w:color="auto"/>
        <w:bottom w:val="none" w:sz="0" w:space="0" w:color="auto"/>
        <w:right w:val="none" w:sz="0" w:space="0" w:color="auto"/>
      </w:divBdr>
    </w:div>
    <w:div w:id="454445338">
      <w:bodyDiv w:val="1"/>
      <w:marLeft w:val="0"/>
      <w:marRight w:val="0"/>
      <w:marTop w:val="0"/>
      <w:marBottom w:val="0"/>
      <w:divBdr>
        <w:top w:val="none" w:sz="0" w:space="0" w:color="auto"/>
        <w:left w:val="none" w:sz="0" w:space="0" w:color="auto"/>
        <w:bottom w:val="none" w:sz="0" w:space="0" w:color="auto"/>
        <w:right w:val="none" w:sz="0" w:space="0" w:color="auto"/>
      </w:divBdr>
    </w:div>
    <w:div w:id="472676432">
      <w:bodyDiv w:val="1"/>
      <w:marLeft w:val="0"/>
      <w:marRight w:val="0"/>
      <w:marTop w:val="0"/>
      <w:marBottom w:val="0"/>
      <w:divBdr>
        <w:top w:val="none" w:sz="0" w:space="0" w:color="auto"/>
        <w:left w:val="none" w:sz="0" w:space="0" w:color="auto"/>
        <w:bottom w:val="none" w:sz="0" w:space="0" w:color="auto"/>
        <w:right w:val="none" w:sz="0" w:space="0" w:color="auto"/>
      </w:divBdr>
    </w:div>
    <w:div w:id="621425856">
      <w:bodyDiv w:val="1"/>
      <w:marLeft w:val="0"/>
      <w:marRight w:val="0"/>
      <w:marTop w:val="0"/>
      <w:marBottom w:val="0"/>
      <w:divBdr>
        <w:top w:val="none" w:sz="0" w:space="0" w:color="auto"/>
        <w:left w:val="none" w:sz="0" w:space="0" w:color="auto"/>
        <w:bottom w:val="none" w:sz="0" w:space="0" w:color="auto"/>
        <w:right w:val="none" w:sz="0" w:space="0" w:color="auto"/>
      </w:divBdr>
    </w:div>
    <w:div w:id="841698404">
      <w:bodyDiv w:val="1"/>
      <w:marLeft w:val="0"/>
      <w:marRight w:val="0"/>
      <w:marTop w:val="0"/>
      <w:marBottom w:val="0"/>
      <w:divBdr>
        <w:top w:val="none" w:sz="0" w:space="0" w:color="auto"/>
        <w:left w:val="none" w:sz="0" w:space="0" w:color="auto"/>
        <w:bottom w:val="none" w:sz="0" w:space="0" w:color="auto"/>
        <w:right w:val="none" w:sz="0" w:space="0" w:color="auto"/>
      </w:divBdr>
    </w:div>
    <w:div w:id="892888832">
      <w:bodyDiv w:val="1"/>
      <w:marLeft w:val="0"/>
      <w:marRight w:val="0"/>
      <w:marTop w:val="0"/>
      <w:marBottom w:val="0"/>
      <w:divBdr>
        <w:top w:val="none" w:sz="0" w:space="0" w:color="auto"/>
        <w:left w:val="none" w:sz="0" w:space="0" w:color="auto"/>
        <w:bottom w:val="none" w:sz="0" w:space="0" w:color="auto"/>
        <w:right w:val="none" w:sz="0" w:space="0" w:color="auto"/>
      </w:divBdr>
    </w:div>
    <w:div w:id="904100476">
      <w:bodyDiv w:val="1"/>
      <w:marLeft w:val="0"/>
      <w:marRight w:val="0"/>
      <w:marTop w:val="0"/>
      <w:marBottom w:val="0"/>
      <w:divBdr>
        <w:top w:val="none" w:sz="0" w:space="0" w:color="auto"/>
        <w:left w:val="none" w:sz="0" w:space="0" w:color="auto"/>
        <w:bottom w:val="none" w:sz="0" w:space="0" w:color="auto"/>
        <w:right w:val="none" w:sz="0" w:space="0" w:color="auto"/>
      </w:divBdr>
    </w:div>
    <w:div w:id="960692951">
      <w:bodyDiv w:val="1"/>
      <w:marLeft w:val="0"/>
      <w:marRight w:val="0"/>
      <w:marTop w:val="0"/>
      <w:marBottom w:val="0"/>
      <w:divBdr>
        <w:top w:val="none" w:sz="0" w:space="0" w:color="auto"/>
        <w:left w:val="none" w:sz="0" w:space="0" w:color="auto"/>
        <w:bottom w:val="none" w:sz="0" w:space="0" w:color="auto"/>
        <w:right w:val="none" w:sz="0" w:space="0" w:color="auto"/>
      </w:divBdr>
    </w:div>
    <w:div w:id="1171288060">
      <w:bodyDiv w:val="1"/>
      <w:marLeft w:val="0"/>
      <w:marRight w:val="0"/>
      <w:marTop w:val="0"/>
      <w:marBottom w:val="0"/>
      <w:divBdr>
        <w:top w:val="none" w:sz="0" w:space="0" w:color="auto"/>
        <w:left w:val="none" w:sz="0" w:space="0" w:color="auto"/>
        <w:bottom w:val="none" w:sz="0" w:space="0" w:color="auto"/>
        <w:right w:val="none" w:sz="0" w:space="0" w:color="auto"/>
      </w:divBdr>
    </w:div>
    <w:div w:id="1338923686">
      <w:bodyDiv w:val="1"/>
      <w:marLeft w:val="0"/>
      <w:marRight w:val="0"/>
      <w:marTop w:val="0"/>
      <w:marBottom w:val="0"/>
      <w:divBdr>
        <w:top w:val="none" w:sz="0" w:space="0" w:color="auto"/>
        <w:left w:val="none" w:sz="0" w:space="0" w:color="auto"/>
        <w:bottom w:val="none" w:sz="0" w:space="0" w:color="auto"/>
        <w:right w:val="none" w:sz="0" w:space="0" w:color="auto"/>
      </w:divBdr>
    </w:div>
    <w:div w:id="1353842852">
      <w:bodyDiv w:val="1"/>
      <w:marLeft w:val="0"/>
      <w:marRight w:val="0"/>
      <w:marTop w:val="0"/>
      <w:marBottom w:val="0"/>
      <w:divBdr>
        <w:top w:val="none" w:sz="0" w:space="0" w:color="auto"/>
        <w:left w:val="none" w:sz="0" w:space="0" w:color="auto"/>
        <w:bottom w:val="none" w:sz="0" w:space="0" w:color="auto"/>
        <w:right w:val="none" w:sz="0" w:space="0" w:color="auto"/>
      </w:divBdr>
    </w:div>
    <w:div w:id="15466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F5A7-1562-428A-ADA0-E768A307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4569</TotalTime>
  <Pages>11</Pages>
  <Words>4548</Words>
  <Characters>25926</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yalçın</dc:creator>
  <cp:keywords/>
  <dc:description/>
  <cp:lastModifiedBy>Medeni YALÇIN</cp:lastModifiedBy>
  <cp:revision>13</cp:revision>
  <cp:lastPrinted>2018-05-07T15:19:00Z</cp:lastPrinted>
  <dcterms:created xsi:type="dcterms:W3CDTF">2014-08-08T12:23:00Z</dcterms:created>
  <dcterms:modified xsi:type="dcterms:W3CDTF">2018-05-07T15:57:00Z</dcterms:modified>
</cp:coreProperties>
</file>